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A4F9" w14:textId="77777777" w:rsidR="006C13DA" w:rsidRDefault="0074326B">
      <w:pPr>
        <w:rPr>
          <w:rFonts w:ascii="Microsoft YaHei" w:eastAsia="Microsoft YaHei" w:hAnsi="Microsoft YaHei" w:cs="Microsoft YaHei"/>
          <w:b/>
          <w:bCs/>
          <w:sz w:val="24"/>
        </w:rPr>
        <w:sectPr w:rsidR="006C13DA">
          <w:headerReference w:type="default" r:id="rId8"/>
          <w:footerReference w:type="default" r:id="rId9"/>
          <w:type w:val="continuous"/>
          <w:pgSz w:w="11906" w:h="16838"/>
          <w:pgMar w:top="1293" w:right="850" w:bottom="799" w:left="850" w:header="624" w:footer="283" w:gutter="0"/>
          <w:cols w:space="425"/>
          <w:docGrid w:type="lines" w:linePitch="312"/>
        </w:sectPr>
      </w:pPr>
      <w:bookmarkStart w:id="0" w:name="_Toc10427"/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EAF38" wp14:editId="6DC4F140">
                <wp:simplePos x="0" y="0"/>
                <wp:positionH relativeFrom="column">
                  <wp:posOffset>-134620</wp:posOffset>
                </wp:positionH>
                <wp:positionV relativeFrom="paragraph">
                  <wp:posOffset>-16510</wp:posOffset>
                </wp:positionV>
                <wp:extent cx="6377940" cy="4184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8410" y="772795"/>
                          <a:ext cx="637794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BFC7D" w14:textId="77777777" w:rsidR="006C13DA" w:rsidRDefault="0074326B">
                            <w:pPr>
                              <w:pStyle w:val="a6"/>
                              <w:ind w:left="3840" w:hangingChars="1200" w:hanging="384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Microsoft YaHei" w:hAnsi="Arial" w:cs="Arial" w:hint="eastAsia"/>
                                <w:b/>
                                <w:bCs/>
                                <w:color w:val="F9FBF8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Microsoft YaHei" w:hAnsi="Arial" w:cs="Arial" w:hint="eastAsia"/>
                                <w:b/>
                                <w:bCs/>
                                <w:color w:val="F9FBF8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WF8630L Bi-directional Indoor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icrosoft YaHei" w:hAnsi="Arial" w:cs="Arial" w:hint="eastAsia"/>
                                <w:b/>
                                <w:bCs/>
                                <w:color w:val="F9FBF8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User </w:t>
                            </w:r>
                            <w:r>
                              <w:rPr>
                                <w:rFonts w:ascii="Arial" w:eastAsia="Microsoft YaHei" w:hAnsi="Arial" w:cs="Arial" w:hint="eastAsia"/>
                                <w:b/>
                                <w:bCs/>
                                <w:color w:val="F9FBF8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Amplifier</w:t>
                            </w:r>
                          </w:p>
                          <w:p w14:paraId="08821B55" w14:textId="77777777" w:rsidR="006C13DA" w:rsidRDefault="006C13DA">
                            <w:pPr>
                              <w:spacing w:line="0" w:lineRule="atLeast"/>
                              <w:ind w:firstLineChars="100" w:firstLine="320"/>
                              <w:jc w:val="left"/>
                              <w:rPr>
                                <w:rFonts w:ascii="Arial" w:eastAsia="Microsoft YaHei" w:hAnsi="Arial" w:cs="Arial"/>
                                <w:b/>
                                <w:bCs/>
                                <w:color w:val="F9FBF8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25F5025" w14:textId="77777777" w:rsidR="006C13DA" w:rsidRDefault="0074326B">
                            <w:pP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EAF38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10.6pt;margin-top:-1.3pt;width:502.2pt;height:32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0tfQIAACYFAAAOAAAAZHJzL2Uyb0RvYy54bWysVM1uEzEQviPxDpbvdJOQnzbqpgqtipAq&#10;WhEQZ8drNytsj7En2Q0PAG/AiQt3nqvPwdibpFXhUsRld+z55u+bGZ+etdawjQqxBlfy/lGPM+Uk&#10;VLW7LfmH95cvjjmLKFwlDDhV8q2K/Gz2/Nlp46dqACswlQqMnLg4bXzJV4h+WhRRrpQV8Qi8cqTU&#10;EKxAOobbogqiIe/WFINeb1w0ECofQKoY6faiU/JZ9q+1knitdVTITMkpN8zfkL/L9C1mp2J6G4Rf&#10;1XKXhviHLKyoHQU9uLoQKNg61H+4srUMEEHjkQRbgNa1VLkGqqbfe1TNYiW8yrUQOdEfaIr/z618&#10;u7kJrK5KPubMCUstuvv+7e7Hr7ufX9k40dP4OCXUwhMO21fQUpv395EuU9WtDjb9qR5G+sGofzzs&#10;E93bkk8mg8nJqONZtcgk6ccvJ5OTIeklAYaEHWdAce/Ih4ivFViWhJIH6mOmV2yuIlJSBN1DUlwH&#10;l7UxuZfGsSZFGPWywUFDFsaRYSqnSztLuDUqeTDundLEA2XXGeYJVOcmsI2g2RFSKoe58OyJ0MlM&#10;U9inGO7wyVTl6XyK8cEiRwaHB2NbOwi53kdpV5/2KesOv2egqztRgO2y3bV5CdWWuhygW5Po5WVN&#10;/F+JiDci0F5Qy2jX8Zo+2gDxDDuJsxWEL3+7T3gaV9Jy1tCelTx+XougODNvHA3ySX+YJgHzYTia&#10;DOgQHmqWDzVubc+B2tGnV8XLLCY8mr2oA9iP9CTMU1RSCScpdslxL55jt/30pEg1n2cQraIXeOUW&#10;XibXiV4H8zWCrvOwJZo6bnb00TLmGdw9HGnbH54z6v55m/0GAAD//wMAUEsDBBQABgAIAAAAIQDQ&#10;TQIb4AAAAAkBAAAPAAAAZHJzL2Rvd25yZXYueG1sTI9NT4NAEIbvJv6HzZh4a5dCJIgsTUPSmBg9&#10;tPbibYAtEHdnkd226K93etLbfDx555liPVsjznrygyMFq2UEQlPj2oE6BYf37SID4QNSi8aRVvCt&#10;PazL25sC89ZdaKfP+9AJDiGfo4I+hDGX0je9tuiXbtTEu6ObLAZup062E1443BoZR1EqLQ7EF3oc&#10;ddXr5nN/sgpequ0b7urYZj+men49bsavw8eDUvd38+YJRNBz+IPhqs/qULJT7U7UemEULOJVzOi1&#10;SEEw8JglPKgVpEkCsizk/w/KXwAAAP//AwBQSwECLQAUAAYACAAAACEAtoM4kv4AAADhAQAAEwAA&#10;AAAAAAAAAAAAAAAAAAAAW0NvbnRlbnRfVHlwZXNdLnhtbFBLAQItABQABgAIAAAAIQA4/SH/1gAA&#10;AJQBAAALAAAAAAAAAAAAAAAAAC8BAABfcmVscy8ucmVsc1BLAQItABQABgAIAAAAIQCJMy0tfQIA&#10;ACYFAAAOAAAAAAAAAAAAAAAAAC4CAABkcnMvZTJvRG9jLnhtbFBLAQItABQABgAIAAAAIQDQTQIb&#10;4AAAAAkBAAAPAAAAAAAAAAAAAAAAANcEAABkcnMvZG93bnJldi54bWxQSwUGAAAAAAQABADzAAAA&#10;5AUAAAAA&#10;" filled="f" stroked="f" strokeweight=".5pt">
                <v:textbox>
                  <w:txbxContent>
                    <w:p w14:paraId="4E2BFC7D" w14:textId="77777777" w:rsidR="006C13DA" w:rsidRDefault="0074326B">
                      <w:pPr>
                        <w:pStyle w:val="a6"/>
                        <w:ind w:left="3840" w:hangingChars="1200" w:hanging="384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Microsoft YaHei" w:hAnsi="Arial" w:cs="Arial" w:hint="eastAsia"/>
                          <w:b/>
                          <w:bCs/>
                          <w:color w:val="F9FBF8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>
                        <w:rPr>
                          <w:rFonts w:ascii="Arial" w:eastAsia="Microsoft YaHei" w:hAnsi="Arial" w:cs="Arial" w:hint="eastAsia"/>
                          <w:b/>
                          <w:bCs/>
                          <w:color w:val="F9FBF8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WF8630L Bi-directional Indoor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eastAsia="Microsoft YaHei" w:hAnsi="Arial" w:cs="Arial" w:hint="eastAsia"/>
                          <w:b/>
                          <w:bCs/>
                          <w:color w:val="F9FBF8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User </w:t>
                      </w:r>
                      <w:r>
                        <w:rPr>
                          <w:rFonts w:ascii="Arial" w:eastAsia="Microsoft YaHei" w:hAnsi="Arial" w:cs="Arial" w:hint="eastAsia"/>
                          <w:b/>
                          <w:bCs/>
                          <w:color w:val="F9FBF8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Amplifier</w:t>
                      </w:r>
                    </w:p>
                    <w:p w14:paraId="08821B55" w14:textId="77777777" w:rsidR="006C13DA" w:rsidRDefault="006C13DA">
                      <w:pPr>
                        <w:spacing w:line="0" w:lineRule="atLeast"/>
                        <w:ind w:firstLineChars="100" w:firstLine="320"/>
                        <w:jc w:val="left"/>
                        <w:rPr>
                          <w:rFonts w:ascii="Arial" w:eastAsia="Microsoft YaHei" w:hAnsi="Arial" w:cs="Arial"/>
                          <w:b/>
                          <w:bCs/>
                          <w:color w:val="F9FBF8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25F5025" w14:textId="77777777" w:rsidR="006C13DA" w:rsidRDefault="0074326B">
                      <w:pPr>
                        <w:rPr>
                          <w:rFonts w:ascii="Microsoft YaHei" w:eastAsia="Microsoft YaHei" w:hAnsi="Microsoft YaHei" w:cs="Microsoft YaHe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YaHei" w:eastAsia="Microsoft YaHei" w:hAnsi="Microsoft YaHei" w:cs="Microsoft YaHei" w:hint="eastAsia"/>
          <w:b/>
          <w:bCs/>
          <w:noProof/>
          <w:color w:val="FFFFFF" w:themeColor="background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681265" wp14:editId="2E968722">
                <wp:simplePos x="0" y="0"/>
                <wp:positionH relativeFrom="column">
                  <wp:posOffset>17145</wp:posOffset>
                </wp:positionH>
                <wp:positionV relativeFrom="paragraph">
                  <wp:posOffset>2540</wp:posOffset>
                </wp:positionV>
                <wp:extent cx="6463665" cy="410845"/>
                <wp:effectExtent l="6350" t="6350" r="6985" b="14605"/>
                <wp:wrapNone/>
                <wp:docPr id="155" name="圆角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410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7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521D6" w14:textId="77777777" w:rsidR="006C13DA" w:rsidRDefault="006C13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81265" id="圆角矩形 155" o:spid="_x0000_s1027" style="position:absolute;left:0;text-align:left;margin-left:1.35pt;margin-top:.2pt;width:508.95pt;height:32.3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dWuQIAAM4FAAAOAAAAZHJzL2Uyb0RvYy54bWysVM1u1DAQviPxDpbvNMmyuy2rZqtVqyKk&#10;QqsWxNnr2JtItsfY3j8egAfgjITEBfEQPE4Fj8HYyaaFFpAQl8Qznvlm5vPMHB5ttCIr4XwDpqTF&#10;Xk6JMByqxixK+url6aMDSnxgpmIKjCjpVnh6NH344HBtJ2IANahKOIIgxk/WtqR1CHaSZZ7XQjO/&#10;B1YYvJTgNAsoukVWObZGdK2yQZ6PszW4yjrgwnvUnrSXdJrwpRQ8nEvpRSCqpJhbSF+XvvP4zaaH&#10;bLJwzNYN79Jg/5CFZo3BoD3UCQuMLF1zB0o33IEHGfY46AykbLhINWA1Rf5LNVc1syLVguR429Pk&#10;/x8sf7G6cKSp8O1GI0oM0/hI1x/eff/8/tvHL9dfP5GoR5bW1k/Q+MpeuE7yeIwlb6TT8Y/FkE1i&#10;dtszKzaBcFSOh+PH4zEG4Hg3LPKDYQLNbryt8+GpAE3ioaQOlqa6xOdLrLLVmQ8YFu13djGiB9VU&#10;p41SSYgtI46VIyuGj804FyYUyV0t9XOoWv3+KM+7Z2fK1qzTojJpMULqvQiU4v0UQ5m/hZ0vishW&#10;hLlJDqXomUUOW9bSKWyViHjKXAqJb4A8DVK+fQZ3S/E1q0SrjoXcn3MCjMgSuemxWy5+g93m3NlH&#10;V5GGp3fO/5RY69x7pMhgQu+sGwPuPgCFD9RFbu13JLXURJbCZr5p+3PXhXOottizDtph9pafNtgz&#10;Z8yHC+ZwenHOcSOFc/xIBeuSQneipAb39j59tMehwltK1rgNSurfLJkTlKhnBsftSTEcxvWRhOFo&#10;f4CCu30zv31jlvoYsAcL3H2Wp2O0D2p3lA70a1xcsxgVr5jhGLukPLidcBzaLYWrj4vZLJnhyrAs&#10;nJkryyN45NnAbBlANmk6Il8tOx2PuDRSL3YLLm6l23KyulnD0x8AAAD//wMAUEsDBBQABgAIAAAA&#10;IQAeV9Dj3QAAAAYBAAAPAAAAZHJzL2Rvd25yZXYueG1sTI7BTsMwEETvSPyDtUhcUGsnoikK2VSo&#10;FZwQogEJjm68JIF4HWK3DX+Pe4LjaEZvXrGabC8ONPrOMUIyVyCIa2c6bhBeX+5nNyB80Gx075gQ&#10;fsjDqjw/K3Ru3JG3dKhCIyKEfa4R2hCGXEpft2S1n7uBOHYfbrQ6xDg20oz6GOG2l6lSmbS64/jQ&#10;6oHWLdVf1d4iPGzfN59PtP5OHs1moa6qZ5O+NYiXF9PdLYhAU/gbw0k/qkMZnXZuz8aLHiFdxiHC&#10;NYhTqVKVgdghZIsEZFnI//rlLwAAAP//AwBQSwECLQAUAAYACAAAACEAtoM4kv4AAADhAQAAEwAA&#10;AAAAAAAAAAAAAAAAAAAAW0NvbnRlbnRfVHlwZXNdLnhtbFBLAQItABQABgAIAAAAIQA4/SH/1gAA&#10;AJQBAAALAAAAAAAAAAAAAAAAAC8BAABfcmVscy8ucmVsc1BLAQItABQABgAIAAAAIQAn+gdWuQIA&#10;AM4FAAAOAAAAAAAAAAAAAAAAAC4CAABkcnMvZTJvRG9jLnhtbFBLAQItABQABgAIAAAAIQAeV9Dj&#10;3QAAAAYBAAAPAAAAAAAAAAAAAAAAABMFAABkcnMvZG93bnJldi54bWxQSwUGAAAAAAQABADzAAAA&#10;HQYAAAAA&#10;" fillcolor="#2e74b5 [2404]" strokecolor="white [3212]" strokeweight="1pt">
                <v:fill opacity="46003f"/>
                <v:stroke joinstyle="miter"/>
                <v:textbox>
                  <w:txbxContent>
                    <w:p w14:paraId="0DE521D6" w14:textId="77777777" w:rsidR="006C13DA" w:rsidRDefault="006C13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</w:p>
    <w:p w14:paraId="7C8098D4" w14:textId="77777777" w:rsidR="006C13DA" w:rsidRDefault="006C13DA">
      <w:pPr>
        <w:rPr>
          <w:rFonts w:ascii="Arial" w:eastAsia="Microsoft YaHei" w:hAnsi="Arial" w:cs="Arial"/>
          <w:b/>
          <w:bCs/>
          <w:sz w:val="24"/>
        </w:rPr>
      </w:pPr>
    </w:p>
    <w:p w14:paraId="6C73FBF1" w14:textId="77777777" w:rsidR="006C13DA" w:rsidRDefault="0074326B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SUMMARY</w:t>
      </w:r>
    </w:p>
    <w:p w14:paraId="3895415D" w14:textId="77777777" w:rsidR="006C13DA" w:rsidRDefault="0074326B">
      <w:pPr>
        <w:rPr>
          <w:sz w:val="24"/>
        </w:rPr>
      </w:pPr>
      <w:r>
        <w:rPr>
          <w:rFonts w:hint="eastAsia"/>
          <w:sz w:val="24"/>
        </w:rPr>
        <w:t>WF8630L</w:t>
      </w:r>
      <w:r>
        <w:rPr>
          <w:rFonts w:hint="eastAsia"/>
          <w:sz w:val="24"/>
        </w:rPr>
        <w:t xml:space="preserve"> is specialized for construction of the </w:t>
      </w:r>
      <w:proofErr w:type="gramStart"/>
      <w:r>
        <w:rPr>
          <w:rFonts w:hint="eastAsia"/>
          <w:sz w:val="24"/>
        </w:rPr>
        <w:t>network..</w:t>
      </w:r>
      <w:proofErr w:type="gramEnd"/>
      <w:r>
        <w:rPr>
          <w:rFonts w:hint="eastAsia"/>
          <w:sz w:val="24"/>
        </w:rPr>
        <w:t xml:space="preserve"> High compact circuit and </w:t>
      </w:r>
      <w:proofErr w:type="spellStart"/>
      <w:r>
        <w:rPr>
          <w:rFonts w:hint="eastAsia"/>
          <w:sz w:val="24"/>
        </w:rPr>
        <w:t>Aluminium</w:t>
      </w:r>
      <w:proofErr w:type="spellEnd"/>
      <w:r>
        <w:rPr>
          <w:rFonts w:hint="eastAsia"/>
          <w:sz w:val="24"/>
        </w:rPr>
        <w:t>-alloy, drawbench of surface. good index and fine outfit.</w:t>
      </w:r>
    </w:p>
    <w:p w14:paraId="50F96D84" w14:textId="77777777" w:rsidR="006C13DA" w:rsidRDefault="006C13DA"/>
    <w:p w14:paraId="0BEB4DE7" w14:textId="77777777" w:rsidR="006C13DA" w:rsidRDefault="006C13DA"/>
    <w:p w14:paraId="5D184E70" w14:textId="77777777" w:rsidR="006C13DA" w:rsidRDefault="0074326B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PERFORMANCE CHARACTERISTICS</w:t>
      </w:r>
    </w:p>
    <w:p w14:paraId="08860F62" w14:textId="77777777" w:rsidR="006C13DA" w:rsidRDefault="0074326B">
      <w:pPr>
        <w:numPr>
          <w:ilvl w:val="1"/>
          <w:numId w:val="1"/>
        </w:numPr>
        <w:rPr>
          <w:sz w:val="24"/>
        </w:rPr>
      </w:pPr>
      <w:r>
        <w:rPr>
          <w:rFonts w:hint="eastAsia"/>
          <w:sz w:val="24"/>
        </w:rPr>
        <w:t>Adopt SOT-115 e</w:t>
      </w:r>
      <w:r>
        <w:rPr>
          <w:rFonts w:hint="eastAsia"/>
          <w:sz w:val="24"/>
        </w:rPr>
        <w:t xml:space="preserve">ncapsulation RF module on access, reliable non-liner. </w:t>
      </w:r>
      <w:proofErr w:type="gramStart"/>
      <w:r>
        <w:rPr>
          <w:rFonts w:hint="eastAsia"/>
          <w:sz w:val="24"/>
        </w:rPr>
        <w:t>Choose  low</w:t>
      </w:r>
      <w:proofErr w:type="gramEnd"/>
      <w:r>
        <w:rPr>
          <w:rFonts w:hint="eastAsia"/>
          <w:sz w:val="24"/>
        </w:rPr>
        <w:t>-noise micro-wave push-pull circuit, small distortion and high S/N ratio.</w:t>
      </w:r>
    </w:p>
    <w:p w14:paraId="1A08DD46" w14:textId="77777777" w:rsidR="006C13DA" w:rsidRDefault="0074326B">
      <w:pPr>
        <w:numPr>
          <w:ilvl w:val="1"/>
          <w:numId w:val="1"/>
        </w:numPr>
        <w:rPr>
          <w:sz w:val="24"/>
        </w:rPr>
      </w:pPr>
      <w:r>
        <w:rPr>
          <w:rFonts w:hint="eastAsia"/>
          <w:sz w:val="24"/>
        </w:rPr>
        <w:t>Set up EQ and ATT on the right place, more convenient of debugging.</w:t>
      </w:r>
    </w:p>
    <w:p w14:paraId="611D8285" w14:textId="77777777" w:rsidR="006C13DA" w:rsidRDefault="0074326B">
      <w:pPr>
        <w:numPr>
          <w:ilvl w:val="1"/>
          <w:numId w:val="1"/>
        </w:numPr>
        <w:rPr>
          <w:sz w:val="24"/>
        </w:rPr>
      </w:pPr>
      <w:r>
        <w:rPr>
          <w:rFonts w:hint="eastAsia"/>
          <w:sz w:val="24"/>
        </w:rPr>
        <w:t>Small power consumption, high reliable, good perf</w:t>
      </w:r>
      <w:r>
        <w:rPr>
          <w:rFonts w:hint="eastAsia"/>
          <w:sz w:val="24"/>
        </w:rPr>
        <w:t>ormance and price ratio.</w:t>
      </w:r>
    </w:p>
    <w:p w14:paraId="44251C15" w14:textId="77777777" w:rsidR="006C13DA" w:rsidRDefault="006C13DA">
      <w:pPr>
        <w:ind w:left="420"/>
      </w:pPr>
    </w:p>
    <w:p w14:paraId="5EB31D74" w14:textId="77777777" w:rsidR="006C13DA" w:rsidRDefault="006C13DA">
      <w:pPr>
        <w:ind w:left="420"/>
      </w:pPr>
    </w:p>
    <w:p w14:paraId="187DE474" w14:textId="77777777" w:rsidR="006C13DA" w:rsidRDefault="0074326B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PRINCIPLE DRAWING</w:t>
      </w:r>
    </w:p>
    <w:p w14:paraId="30B1EC8A" w14:textId="77777777" w:rsidR="006C13DA" w:rsidRDefault="0074326B">
      <w:pPr>
        <w:jc w:val="center"/>
      </w:pPr>
      <w:r>
        <w:rPr>
          <w:rFonts w:hint="eastAsia"/>
          <w:noProof/>
        </w:rPr>
        <w:drawing>
          <wp:inline distT="0" distB="0" distL="114300" distR="114300" wp14:anchorId="5FCAE00B" wp14:editId="0501E4C9">
            <wp:extent cx="5000625" cy="1600200"/>
            <wp:effectExtent l="0" t="0" r="9525" b="0"/>
            <wp:docPr id="3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C3F07" w14:textId="77777777" w:rsidR="006C13DA" w:rsidRDefault="006C13DA">
      <w:pPr>
        <w:jc w:val="center"/>
      </w:pPr>
    </w:p>
    <w:p w14:paraId="1A9AC1AB" w14:textId="77777777" w:rsidR="006C13DA" w:rsidRDefault="006C13DA">
      <w:pPr>
        <w:jc w:val="center"/>
      </w:pPr>
    </w:p>
    <w:p w14:paraId="3E047398" w14:textId="77777777" w:rsidR="006C13DA" w:rsidRDefault="0074326B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CONSTRUCTION EXPLANATION</w:t>
      </w:r>
    </w:p>
    <w:p w14:paraId="4BD36A15" w14:textId="77777777" w:rsidR="006C13DA" w:rsidRDefault="006C13DA">
      <w:pPr>
        <w:rPr>
          <w:sz w:val="24"/>
        </w:rPr>
      </w:pPr>
    </w:p>
    <w:p w14:paraId="089975A2" w14:textId="77777777" w:rsidR="006C13DA" w:rsidRDefault="006C13DA">
      <w:pPr>
        <w:rPr>
          <w:sz w:val="24"/>
        </w:rPr>
      </w:pPr>
    </w:p>
    <w:p w14:paraId="02427EB4" w14:textId="77777777" w:rsidR="006C13DA" w:rsidRDefault="0074326B">
      <w:pPr>
        <w:jc w:val="center"/>
      </w:pPr>
      <w:r>
        <w:rPr>
          <w:noProof/>
        </w:rPr>
        <w:drawing>
          <wp:inline distT="0" distB="0" distL="114300" distR="114300" wp14:anchorId="34B29DE1" wp14:editId="435F96AE">
            <wp:extent cx="5059680" cy="2359025"/>
            <wp:effectExtent l="0" t="0" r="7620" b="3175"/>
            <wp:docPr id="15" name="图片 6" descr="WF8630L结构图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WF8630L结构图EN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3715E" w14:textId="77777777" w:rsidR="006C13DA" w:rsidRDefault="006C13DA">
      <w:pPr>
        <w:rPr>
          <w:rFonts w:ascii="Arial" w:eastAsia="Microsoft YaHei" w:hAnsi="Arial" w:cs="Arial"/>
          <w:b/>
          <w:bCs/>
          <w:sz w:val="24"/>
        </w:rPr>
      </w:pPr>
    </w:p>
    <w:p w14:paraId="3B2102E9" w14:textId="77777777" w:rsidR="006C13DA" w:rsidRDefault="006C13DA">
      <w:pPr>
        <w:rPr>
          <w:rFonts w:ascii="Arial" w:hAnsi="Arial" w:cs="Arial"/>
          <w:sz w:val="18"/>
          <w:szCs w:val="18"/>
        </w:rPr>
      </w:pPr>
    </w:p>
    <w:p w14:paraId="7C79745D" w14:textId="77777777" w:rsidR="006C13DA" w:rsidRDefault="006C13DA">
      <w:pPr>
        <w:rPr>
          <w:rFonts w:ascii="Arial" w:hAnsi="Arial" w:cs="Arial"/>
          <w:sz w:val="18"/>
          <w:szCs w:val="18"/>
        </w:rPr>
      </w:pPr>
    </w:p>
    <w:p w14:paraId="5A721E2D" w14:textId="77777777" w:rsidR="006C13DA" w:rsidRDefault="0074326B">
      <w:p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24782A" wp14:editId="2322ACC4">
            <wp:simplePos x="0" y="0"/>
            <wp:positionH relativeFrom="column">
              <wp:posOffset>6013450</wp:posOffset>
            </wp:positionH>
            <wp:positionV relativeFrom="paragraph">
              <wp:posOffset>85725</wp:posOffset>
            </wp:positionV>
            <wp:extent cx="76200" cy="76200"/>
            <wp:effectExtent l="0" t="0" r="0" b="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FC9111" w14:textId="77777777" w:rsidR="006C13DA" w:rsidRDefault="006C13DA">
      <w:pPr>
        <w:rPr>
          <w:rFonts w:ascii="Arial" w:hAnsi="Arial" w:cs="Arial"/>
          <w:sz w:val="18"/>
          <w:szCs w:val="18"/>
        </w:rPr>
      </w:pPr>
    </w:p>
    <w:p w14:paraId="02562886" w14:textId="77777777" w:rsidR="006C13DA" w:rsidRDefault="0074326B">
      <w:pPr>
        <w:rPr>
          <w:b/>
          <w:sz w:val="30"/>
          <w:szCs w:val="30"/>
          <w:lang w:val="en-GB"/>
        </w:rPr>
      </w:pPr>
      <w:r>
        <w:rPr>
          <w:rFonts w:hint="eastAsia"/>
          <w:b/>
          <w:sz w:val="30"/>
          <w:szCs w:val="30"/>
          <w:lang w:val="en-GB"/>
        </w:rPr>
        <w:lastRenderedPageBreak/>
        <w:t>5. Performance Parameters</w:t>
      </w:r>
    </w:p>
    <w:tbl>
      <w:tblPr>
        <w:tblpPr w:leftFromText="180" w:rightFromText="180" w:vertAnchor="page" w:horzAnchor="page" w:tblpX="1054" w:tblpY="209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787"/>
        <w:gridCol w:w="22"/>
        <w:gridCol w:w="5285"/>
      </w:tblGrid>
      <w:tr w:rsidR="006C13DA" w14:paraId="5E845C29" w14:textId="77777777">
        <w:trPr>
          <w:cantSplit/>
          <w:trHeight w:val="38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D4D02" w14:textId="77777777" w:rsidR="006C13DA" w:rsidRDefault="0074326B">
            <w:pPr>
              <w:jc w:val="center"/>
              <w:rPr>
                <w:rFonts w:asciiTheme="minorHAnsi" w:hAnsi="Arial" w:cs="Arial"/>
                <w:b/>
                <w:bCs/>
                <w:szCs w:val="21"/>
              </w:rPr>
            </w:pPr>
            <w:r>
              <w:rPr>
                <w:rFonts w:asciiTheme="minorHAnsi" w:hAnsi="Arial" w:cs="Arial"/>
                <w:b/>
                <w:bCs/>
                <w:szCs w:val="21"/>
              </w:rPr>
              <w:t>Item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025A4" w14:textId="77777777" w:rsidR="006C13DA" w:rsidRDefault="0074326B">
            <w:pPr>
              <w:jc w:val="center"/>
              <w:rPr>
                <w:rFonts w:asciiTheme="minorHAnsi" w:hAnsi="Arial" w:cs="Arial"/>
                <w:b/>
                <w:bCs/>
                <w:szCs w:val="21"/>
              </w:rPr>
            </w:pPr>
            <w:r>
              <w:rPr>
                <w:rFonts w:asciiTheme="minorHAnsi" w:hAnsi="Arial" w:cs="Arial"/>
                <w:b/>
                <w:bCs/>
                <w:szCs w:val="21"/>
              </w:rPr>
              <w:t>Unit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0BBE0" w14:textId="77777777" w:rsidR="006C13DA" w:rsidRDefault="0074326B">
            <w:pPr>
              <w:jc w:val="center"/>
              <w:rPr>
                <w:rFonts w:asciiTheme="minorHAnsi" w:hAnsi="Arial" w:cs="Arial"/>
                <w:b/>
                <w:bCs/>
                <w:szCs w:val="21"/>
                <w:lang w:val="en-GB"/>
              </w:rPr>
            </w:pPr>
            <w:r>
              <w:rPr>
                <w:rFonts w:asciiTheme="minorHAnsi" w:hAnsi="Arial" w:cs="Arial"/>
                <w:b/>
                <w:bCs/>
                <w:szCs w:val="21"/>
                <w:lang w:val="en-GB"/>
              </w:rPr>
              <w:t xml:space="preserve">  </w:t>
            </w:r>
            <w:r>
              <w:rPr>
                <w:rFonts w:asciiTheme="minorHAnsi" w:hAnsi="Arial" w:cs="Arial"/>
                <w:b/>
                <w:bCs/>
                <w:szCs w:val="21"/>
              </w:rPr>
              <w:t xml:space="preserve"> parameters</w:t>
            </w:r>
          </w:p>
        </w:tc>
      </w:tr>
      <w:tr w:rsidR="006C13DA" w14:paraId="5789BE37" w14:textId="77777777">
        <w:trPr>
          <w:cantSplit/>
          <w:trHeight w:val="380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07E4B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b/>
                <w:bCs/>
                <w:szCs w:val="21"/>
              </w:rPr>
              <w:t>Forward Transmission</w:t>
            </w:r>
          </w:p>
        </w:tc>
      </w:tr>
      <w:tr w:rsidR="006C13DA" w14:paraId="22BB0BA2" w14:textId="77777777">
        <w:trPr>
          <w:cantSplit/>
          <w:trHeight w:val="38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31BF2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Frequency Range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F632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</w:rPr>
              <w:t>MHz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8A97E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  <w:lang w:val="en-GB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(47) 85~862</w:t>
            </w:r>
          </w:p>
        </w:tc>
      </w:tr>
      <w:tr w:rsidR="006C13DA" w14:paraId="1F706A6E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A1CEA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Rated Gain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43FC3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ECDF7" w14:textId="77777777" w:rsidR="006C13DA" w:rsidRDefault="0074326B">
            <w:pPr>
              <w:ind w:firstLineChars="1200" w:firstLine="2520"/>
              <w:rPr>
                <w:rFonts w:asciiTheme="minorHAnsi" w:hAnsi="Arial" w:cs="Arial"/>
                <w:szCs w:val="21"/>
                <w:lang w:val="en-GB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30</w:t>
            </w:r>
          </w:p>
        </w:tc>
      </w:tr>
      <w:tr w:rsidR="006C13DA" w14:paraId="259EAAAE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FAE71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Min Fill Gain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3EC89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6022F" w14:textId="77777777" w:rsidR="006C13DA" w:rsidRDefault="0074326B">
            <w:pPr>
              <w:ind w:firstLineChars="100" w:firstLine="210"/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≥</w:t>
            </w:r>
            <w:r>
              <w:rPr>
                <w:rFonts w:asciiTheme="minorHAnsi" w:hAnsi="Arial" w:cs="Arial"/>
                <w:szCs w:val="21"/>
                <w:lang w:val="en-GB"/>
              </w:rPr>
              <w:t>30</w:t>
            </w:r>
          </w:p>
        </w:tc>
      </w:tr>
      <w:tr w:rsidR="006C13DA" w14:paraId="7BA846AA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69460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Rated Input Level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7056F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proofErr w:type="spellStart"/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  <w:r>
              <w:rPr>
                <w:rFonts w:asciiTheme="minorHAnsi" w:hAnsi="Arial" w:cs="Arial"/>
                <w:color w:val="000000"/>
                <w:szCs w:val="21"/>
              </w:rPr>
              <w:t>μ</w:t>
            </w:r>
            <w:r>
              <w:rPr>
                <w:rFonts w:asciiTheme="minorHAnsi" w:hAnsi="Arial" w:cs="Arial"/>
                <w:color w:val="000000"/>
                <w:szCs w:val="21"/>
              </w:rPr>
              <w:t>V</w:t>
            </w:r>
            <w:proofErr w:type="spellEnd"/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85600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  <w:lang w:val="en-GB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70</w:t>
            </w:r>
            <w:r>
              <w:rPr>
                <w:rFonts w:asciiTheme="minorHAnsi" w:hAnsi="Arial" w:cs="Arial"/>
                <w:color w:val="000000"/>
                <w:szCs w:val="21"/>
              </w:rPr>
              <w:t>±</w:t>
            </w:r>
            <w:r>
              <w:rPr>
                <w:rFonts w:asciiTheme="minorHAnsi" w:hAnsi="Arial" w:cs="Arial"/>
                <w:color w:val="000000"/>
                <w:szCs w:val="21"/>
              </w:rPr>
              <w:t>2</w:t>
            </w:r>
          </w:p>
        </w:tc>
      </w:tr>
      <w:tr w:rsidR="006C13DA" w14:paraId="617B94BD" w14:textId="77777777">
        <w:trPr>
          <w:cantSplit/>
          <w:trHeight w:val="38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BF3F4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Rated Output Level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A856C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proofErr w:type="spellStart"/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  <w:r>
              <w:rPr>
                <w:rFonts w:asciiTheme="minorHAnsi" w:hAnsi="Arial" w:cs="Arial"/>
                <w:color w:val="000000"/>
                <w:szCs w:val="21"/>
              </w:rPr>
              <w:t>μ</w:t>
            </w:r>
            <w:r>
              <w:rPr>
                <w:rFonts w:asciiTheme="minorHAnsi" w:hAnsi="Arial" w:cs="Arial"/>
                <w:color w:val="000000"/>
                <w:szCs w:val="21"/>
              </w:rPr>
              <w:t>V</w:t>
            </w:r>
            <w:proofErr w:type="spellEnd"/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D5966" w14:textId="77777777" w:rsidR="006C13DA" w:rsidRDefault="0074326B">
            <w:pPr>
              <w:ind w:firstLineChars="100" w:firstLine="210"/>
              <w:jc w:val="center"/>
              <w:rPr>
                <w:rFonts w:asciiTheme="minorHAnsi" w:hAnsi="Arial" w:cs="Arial"/>
                <w:szCs w:val="21"/>
                <w:lang w:val="en-GB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100</w:t>
            </w:r>
          </w:p>
        </w:tc>
      </w:tr>
      <w:tr w:rsidR="006C13DA" w14:paraId="426238B8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60C12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Flatness in Band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A0094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dB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51924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±</w:t>
            </w:r>
            <w:r>
              <w:rPr>
                <w:rFonts w:asciiTheme="minorHAnsi" w:hAnsi="Arial" w:cs="Arial"/>
                <w:color w:val="000000"/>
                <w:szCs w:val="21"/>
              </w:rPr>
              <w:t>1</w:t>
            </w:r>
          </w:p>
        </w:tc>
      </w:tr>
      <w:tr w:rsidR="006C13DA" w14:paraId="772CFB9B" w14:textId="77777777">
        <w:trPr>
          <w:cantSplit/>
          <w:trHeight w:val="38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6BEFD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Noise Figure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9C913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3BD95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≤</w:t>
            </w: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 xml:space="preserve">10      </w:t>
            </w:r>
          </w:p>
        </w:tc>
      </w:tr>
      <w:tr w:rsidR="006C13DA" w14:paraId="28EF647F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D5A87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Return Loss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6B233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 xml:space="preserve">dB 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F4178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≥</w:t>
            </w:r>
            <w:r>
              <w:rPr>
                <w:rFonts w:asciiTheme="minorHAnsi" w:hAnsi="Arial" w:cs="Arial"/>
                <w:szCs w:val="21"/>
                <w:lang w:val="en-GB"/>
              </w:rPr>
              <w:t>14</w:t>
            </w:r>
          </w:p>
        </w:tc>
      </w:tr>
      <w:tr w:rsidR="006C13DA" w14:paraId="7F5F00AF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F360E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C/CTB (84 PAL-D)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9695D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EA0E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≥</w:t>
            </w:r>
            <w:r>
              <w:rPr>
                <w:rFonts w:asciiTheme="minorHAnsi" w:hAnsi="Arial" w:cs="Arial"/>
                <w:szCs w:val="21"/>
                <w:lang w:val="en-GB"/>
              </w:rPr>
              <w:t>58</w:t>
            </w:r>
          </w:p>
        </w:tc>
      </w:tr>
      <w:tr w:rsidR="006C13DA" w14:paraId="1C72FDF5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A4576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C/CSO (84PAL-D)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7C4DD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83C03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≥</w:t>
            </w:r>
            <w:r>
              <w:rPr>
                <w:rFonts w:asciiTheme="minorHAnsi" w:hAnsi="Arial" w:cs="Arial"/>
                <w:szCs w:val="21"/>
                <w:lang w:val="en-GB"/>
              </w:rPr>
              <w:t>56</w:t>
            </w:r>
          </w:p>
        </w:tc>
      </w:tr>
      <w:tr w:rsidR="006C13DA" w14:paraId="3BE4A52B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62B2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Signal to Alternative Noise Ratio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7ED1A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dB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FDF41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≤</w:t>
            </w:r>
            <w:r>
              <w:rPr>
                <w:rFonts w:asciiTheme="minorHAnsi" w:hAnsi="Arial" w:cs="Arial"/>
                <w:szCs w:val="21"/>
                <w:lang w:val="en-GB"/>
              </w:rPr>
              <w:t>2%</w:t>
            </w:r>
          </w:p>
        </w:tc>
      </w:tr>
      <w:tr w:rsidR="006C13DA" w14:paraId="1C73612B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13351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Gain Stability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A9C51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dB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BACDD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≤</w:t>
            </w:r>
            <w:r>
              <w:rPr>
                <w:rFonts w:asciiTheme="minorHAnsi" w:hAnsi="Arial" w:cs="Arial"/>
                <w:color w:val="000000"/>
                <w:szCs w:val="21"/>
              </w:rPr>
              <w:t>±</w:t>
            </w:r>
            <w:r>
              <w:rPr>
                <w:rFonts w:asciiTheme="minorHAnsi" w:hAnsi="Arial" w:cs="Arial"/>
                <w:color w:val="000000"/>
                <w:szCs w:val="21"/>
              </w:rPr>
              <w:t xml:space="preserve"> 1.0</w:t>
            </w:r>
          </w:p>
        </w:tc>
      </w:tr>
      <w:tr w:rsidR="006C13DA" w14:paraId="555A2477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38205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Voltage Stroke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FB3AA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KV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C3CEE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  <w:lang w:val="en-GB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5</w:t>
            </w:r>
          </w:p>
        </w:tc>
      </w:tr>
      <w:tr w:rsidR="006C13DA" w14:paraId="7291784A" w14:textId="77777777">
        <w:trPr>
          <w:cantSplit/>
          <w:trHeight w:val="380"/>
        </w:trPr>
        <w:tc>
          <w:tcPr>
            <w:tcW w:w="9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5D74C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b/>
                <w:bCs/>
                <w:szCs w:val="21"/>
              </w:rPr>
              <w:t>Backward Transmission</w:t>
            </w:r>
          </w:p>
        </w:tc>
      </w:tr>
      <w:tr w:rsidR="006C13DA" w14:paraId="22BFBF4D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0AE7C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Frequency Range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2B1C5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</w:rPr>
              <w:t>MHz</w:t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AD3E4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</w:rPr>
              <w:t>5</w:t>
            </w:r>
            <w:proofErr w:type="gramStart"/>
            <w:r>
              <w:rPr>
                <w:rFonts w:asciiTheme="minorHAnsi" w:hAnsi="Arial" w:cs="Arial"/>
                <w:szCs w:val="21"/>
              </w:rPr>
              <w:t>~(</w:t>
            </w:r>
            <w:proofErr w:type="gramEnd"/>
            <w:r>
              <w:rPr>
                <w:rFonts w:asciiTheme="minorHAnsi" w:hAnsi="Arial" w:cs="Arial"/>
                <w:szCs w:val="21"/>
              </w:rPr>
              <w:t>30)65(or specified by user)</w:t>
            </w:r>
          </w:p>
        </w:tc>
      </w:tr>
      <w:tr w:rsidR="006C13DA" w14:paraId="385DACFB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AAEE9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Rated Gain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4F47D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dB</w:t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44311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  <w:lang w:val="en-GB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≥</w:t>
            </w:r>
            <w:r>
              <w:rPr>
                <w:rFonts w:asciiTheme="minorHAnsi" w:hAnsi="Arial" w:cs="Arial"/>
                <w:szCs w:val="21"/>
                <w:lang w:val="en-GB"/>
              </w:rPr>
              <w:t>15</w:t>
            </w:r>
          </w:p>
        </w:tc>
      </w:tr>
      <w:tr w:rsidR="006C13DA" w14:paraId="53F711DE" w14:textId="77777777">
        <w:trPr>
          <w:cantSplit/>
          <w:trHeight w:val="38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1EFCC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Flatness In Band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9646A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E015C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±</w:t>
            </w:r>
            <w:r>
              <w:rPr>
                <w:rFonts w:asciiTheme="minorHAnsi" w:hAnsi="Arial" w:cs="Arial"/>
                <w:color w:val="000000"/>
                <w:szCs w:val="21"/>
              </w:rPr>
              <w:t>1</w:t>
            </w:r>
          </w:p>
        </w:tc>
      </w:tr>
      <w:tr w:rsidR="006C13DA" w14:paraId="159C2E1D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55D9F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Noise Figure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56CC9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dB</w:t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B348F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≤</w:t>
            </w:r>
            <w:r>
              <w:rPr>
                <w:rFonts w:asciiTheme="minorHAnsi" w:hAnsi="Arial" w:cs="Arial"/>
                <w:color w:val="000000"/>
                <w:szCs w:val="21"/>
              </w:rPr>
              <w:t>12</w:t>
            </w:r>
          </w:p>
        </w:tc>
      </w:tr>
      <w:tr w:rsidR="006C13DA" w14:paraId="362C690D" w14:textId="77777777">
        <w:trPr>
          <w:cantSplit/>
          <w:trHeight w:val="38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1D20C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Return Loss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3E317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B9CD5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≥</w:t>
            </w:r>
            <w:r>
              <w:rPr>
                <w:rFonts w:asciiTheme="minorHAnsi" w:hAnsi="Arial" w:cs="Arial"/>
                <w:szCs w:val="21"/>
              </w:rPr>
              <w:t>16</w:t>
            </w:r>
          </w:p>
        </w:tc>
      </w:tr>
      <w:tr w:rsidR="006C13DA" w14:paraId="6CAE9232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6F11C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MAX Output Level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CB3C3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proofErr w:type="spellStart"/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  <w:r>
              <w:rPr>
                <w:rFonts w:asciiTheme="minorHAnsi" w:hAnsi="Arial" w:cs="Arial"/>
                <w:color w:val="000000"/>
                <w:szCs w:val="21"/>
              </w:rPr>
              <w:t>μ</w:t>
            </w:r>
            <w:r>
              <w:rPr>
                <w:rFonts w:asciiTheme="minorHAnsi" w:hAnsi="Arial" w:cs="Arial"/>
                <w:color w:val="000000"/>
                <w:szCs w:val="21"/>
              </w:rPr>
              <w:t>V</w:t>
            </w:r>
            <w:proofErr w:type="spellEnd"/>
          </w:p>
        </w:tc>
        <w:tc>
          <w:tcPr>
            <w:tcW w:w="5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90B98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≥</w:t>
            </w:r>
            <w:r>
              <w:rPr>
                <w:rFonts w:asciiTheme="minorHAnsi" w:hAnsi="Arial" w:cs="Arial"/>
                <w:szCs w:val="21"/>
              </w:rPr>
              <w:t>110</w:t>
            </w:r>
          </w:p>
        </w:tc>
      </w:tr>
      <w:tr w:rsidR="006C13DA" w14:paraId="05510493" w14:textId="77777777">
        <w:trPr>
          <w:cantSplit/>
          <w:trHeight w:val="71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B690D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Carrier to second</w:t>
            </w:r>
          </w:p>
          <w:p w14:paraId="1C69C5F5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order inter</w:t>
            </w:r>
            <w:r>
              <w:rPr>
                <w:rFonts w:asciiTheme="minorHAnsi" w:hAnsi="Arial" w:cs="Arial"/>
                <w:color w:val="000000"/>
                <w:szCs w:val="21"/>
              </w:rPr>
              <w:t xml:space="preserve"> </w:t>
            </w:r>
            <w:r>
              <w:rPr>
                <w:rFonts w:asciiTheme="minorHAnsi" w:hAnsi="Arial" w:cs="Arial"/>
                <w:color w:val="000000"/>
                <w:szCs w:val="21"/>
              </w:rPr>
              <w:t>modulation ratio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BFE41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dB</w:t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5D8F5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≥</w:t>
            </w:r>
            <w:r>
              <w:rPr>
                <w:rFonts w:asciiTheme="minorHAnsi" w:hAnsi="Arial" w:cs="Arial"/>
                <w:szCs w:val="21"/>
              </w:rPr>
              <w:t>52</w:t>
            </w:r>
          </w:p>
        </w:tc>
      </w:tr>
      <w:tr w:rsidR="006C13DA" w14:paraId="5F3B7B02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3F84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 xml:space="preserve">Carrier to </w:t>
            </w:r>
            <w:r>
              <w:rPr>
                <w:rFonts w:asciiTheme="minorHAnsi" w:hAnsi="Arial" w:cs="Arial"/>
                <w:color w:val="000000"/>
                <w:szCs w:val="21"/>
              </w:rPr>
              <w:t>Alternative noise ratio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662B4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2%</w:t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54C42" w14:textId="77777777" w:rsidR="006C13DA" w:rsidRDefault="0074326B">
            <w:pPr>
              <w:tabs>
                <w:tab w:val="center" w:pos="2698"/>
                <w:tab w:val="right" w:pos="5277"/>
              </w:tabs>
              <w:jc w:val="left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ab/>
            </w:r>
            <w:r>
              <w:rPr>
                <w:rFonts w:asciiTheme="minorHAnsi" w:hAnsi="Arial" w:cs="Arial"/>
                <w:szCs w:val="21"/>
                <w:lang w:val="en-GB"/>
              </w:rPr>
              <w:t>＜</w:t>
            </w:r>
            <w:r>
              <w:rPr>
                <w:rFonts w:asciiTheme="minorHAnsi" w:hAnsi="Arial" w:cs="Arial"/>
                <w:szCs w:val="21"/>
                <w:lang w:val="en-GB"/>
              </w:rPr>
              <w:t>2</w:t>
            </w:r>
            <w:r>
              <w:rPr>
                <w:rFonts w:asciiTheme="minorHAnsi" w:hAnsi="Arial" w:cs="Arial"/>
                <w:szCs w:val="21"/>
                <w:lang w:val="en-GB"/>
              </w:rPr>
              <w:tab/>
            </w:r>
          </w:p>
        </w:tc>
      </w:tr>
      <w:tr w:rsidR="006C13DA" w14:paraId="588B5C47" w14:textId="77777777">
        <w:trPr>
          <w:cantSplit/>
          <w:trHeight w:val="380"/>
        </w:trPr>
        <w:tc>
          <w:tcPr>
            <w:tcW w:w="9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ADF76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b/>
                <w:bCs/>
                <w:color w:val="000000"/>
                <w:szCs w:val="21"/>
              </w:rPr>
              <w:t>General Response</w:t>
            </w:r>
          </w:p>
        </w:tc>
      </w:tr>
      <w:tr w:rsidR="006C13DA" w14:paraId="74E2A7F7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FE249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Power Voltage(50Hz)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90A32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V</w:t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90DCA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</w:rPr>
              <w:t>A:AC (165</w:t>
            </w:r>
            <w:r>
              <w:rPr>
                <w:rFonts w:asciiTheme="minorHAnsi" w:hAnsi="Arial" w:cs="Arial"/>
                <w:szCs w:val="21"/>
              </w:rPr>
              <w:t>～</w:t>
            </w:r>
            <w:proofErr w:type="gramStart"/>
            <w:r>
              <w:rPr>
                <w:rFonts w:asciiTheme="minorHAnsi" w:hAnsi="Arial" w:cs="Arial"/>
                <w:szCs w:val="21"/>
              </w:rPr>
              <w:t>250)V</w:t>
            </w:r>
            <w:proofErr w:type="gramEnd"/>
            <w:r>
              <w:rPr>
                <w:rFonts w:asciiTheme="minorHAnsi" w:hAnsi="Arial" w:cs="Arial"/>
                <w:color w:val="000000"/>
                <w:szCs w:val="21"/>
              </w:rPr>
              <w:t xml:space="preserve"> </w:t>
            </w:r>
            <w:r>
              <w:rPr>
                <w:rFonts w:asciiTheme="minorHAnsi" w:hAnsi="Arial" w:cs="Arial"/>
                <w:color w:val="000000"/>
                <w:szCs w:val="21"/>
              </w:rPr>
              <w:t>；</w:t>
            </w:r>
            <w:r>
              <w:rPr>
                <w:rFonts w:asciiTheme="minorHAnsi" w:hAnsi="Arial" w:cs="Arial"/>
                <w:color w:val="000000"/>
                <w:szCs w:val="21"/>
              </w:rPr>
              <w:t>B</w:t>
            </w:r>
            <w:r>
              <w:rPr>
                <w:rFonts w:asciiTheme="minorHAnsi" w:hAnsi="Arial" w:cs="Arial"/>
                <w:color w:val="000000"/>
                <w:szCs w:val="21"/>
              </w:rPr>
              <w:t>：</w:t>
            </w:r>
            <w:r>
              <w:rPr>
                <w:rFonts w:asciiTheme="minorHAnsi" w:hAnsi="Arial" w:cs="Arial"/>
                <w:szCs w:val="21"/>
              </w:rPr>
              <w:t xml:space="preserve"> AC(35</w:t>
            </w:r>
            <w:r>
              <w:rPr>
                <w:rFonts w:asciiTheme="minorHAnsi" w:hAnsi="Arial" w:cs="Arial"/>
                <w:szCs w:val="21"/>
              </w:rPr>
              <w:t>～</w:t>
            </w:r>
            <w:r>
              <w:rPr>
                <w:rFonts w:asciiTheme="minorHAnsi" w:hAnsi="Arial" w:cs="Arial"/>
                <w:szCs w:val="21"/>
              </w:rPr>
              <w:t>60)V</w:t>
            </w:r>
          </w:p>
        </w:tc>
      </w:tr>
      <w:tr w:rsidR="006C13DA" w14:paraId="7E14CE61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2A7AA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Power consumption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70531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VA</w:t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EF9DF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</w:rPr>
              <w:t>8</w:t>
            </w:r>
          </w:p>
        </w:tc>
      </w:tr>
      <w:tr w:rsidR="006C13DA" w14:paraId="0802DCBF" w14:textId="77777777">
        <w:trPr>
          <w:cantSplit/>
          <w:trHeight w:val="38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4E81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r>
              <w:rPr>
                <w:rFonts w:asciiTheme="minorHAnsi" w:hAnsi="Arial" w:cs="Arial"/>
                <w:color w:val="000000"/>
                <w:szCs w:val="21"/>
              </w:rPr>
              <w:t>Impulse Resisting Voltage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6A107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</w:rPr>
            </w:pPr>
            <w:proofErr w:type="spellStart"/>
            <w:r>
              <w:rPr>
                <w:rFonts w:asciiTheme="minorHAnsi" w:hAnsi="Arial" w:cs="Arial"/>
                <w:color w:val="000000"/>
                <w:szCs w:val="21"/>
              </w:rPr>
              <w:t>Kv</w:t>
            </w:r>
            <w:proofErr w:type="spellEnd"/>
          </w:p>
        </w:tc>
        <w:tc>
          <w:tcPr>
            <w:tcW w:w="5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C4E40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</w:rPr>
            </w:pPr>
            <w:r>
              <w:rPr>
                <w:rFonts w:asciiTheme="minorHAnsi" w:hAnsi="Arial" w:cs="Arial"/>
                <w:szCs w:val="21"/>
              </w:rPr>
              <w:t>＞</w:t>
            </w:r>
            <w:r>
              <w:rPr>
                <w:rFonts w:asciiTheme="minorHAnsi" w:hAnsi="Arial" w:cs="Arial"/>
                <w:szCs w:val="21"/>
              </w:rPr>
              <w:t>5</w:t>
            </w:r>
          </w:p>
        </w:tc>
      </w:tr>
      <w:tr w:rsidR="006C13DA" w14:paraId="5AABFADB" w14:textId="77777777">
        <w:trPr>
          <w:cantSplit/>
          <w:trHeight w:val="35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B49A6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Dimension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56356" w14:textId="77777777" w:rsidR="006C13DA" w:rsidRDefault="0074326B">
            <w:pPr>
              <w:jc w:val="center"/>
              <w:rPr>
                <w:rFonts w:asciiTheme="minorHAnsi" w:hAnsi="Arial" w:cs="Arial"/>
                <w:color w:val="000000"/>
                <w:szCs w:val="21"/>
                <w:lang w:val="en-GB"/>
              </w:rPr>
            </w:pPr>
            <w:r>
              <w:rPr>
                <w:rFonts w:asciiTheme="minorHAnsi" w:hAnsi="Arial" w:cs="Arial"/>
                <w:color w:val="000000"/>
                <w:szCs w:val="21"/>
                <w:lang w:val="en-GB"/>
              </w:rPr>
              <w:t>Mm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A1CD" w14:textId="77777777" w:rsidR="006C13DA" w:rsidRDefault="0074326B">
            <w:pPr>
              <w:jc w:val="center"/>
              <w:rPr>
                <w:rFonts w:asciiTheme="minorHAnsi" w:hAnsi="Arial" w:cs="Arial"/>
                <w:szCs w:val="21"/>
                <w:lang w:val="en-GB"/>
              </w:rPr>
            </w:pPr>
            <w:r>
              <w:rPr>
                <w:rFonts w:asciiTheme="minorHAnsi" w:hAnsi="Arial" w:cs="Arial"/>
                <w:szCs w:val="21"/>
                <w:lang w:val="en-GB"/>
              </w:rPr>
              <w:t>178(L) x 100 (W) x55(H)</w:t>
            </w:r>
          </w:p>
        </w:tc>
      </w:tr>
    </w:tbl>
    <w:p w14:paraId="12C3850B" w14:textId="77777777" w:rsidR="006C13DA" w:rsidRDefault="006C13DA">
      <w:pPr>
        <w:tabs>
          <w:tab w:val="left" w:pos="1473"/>
        </w:tabs>
        <w:jc w:val="left"/>
        <w:rPr>
          <w:rFonts w:ascii="Microsoft YaHei" w:eastAsia="Microsoft YaHei" w:hAnsi="Microsoft YaHei" w:cs="Microsoft YaHei"/>
          <w:b/>
          <w:bCs/>
        </w:rPr>
      </w:pPr>
    </w:p>
    <w:p w14:paraId="71D3B688" w14:textId="77777777" w:rsidR="006C13DA" w:rsidRDefault="006C13DA">
      <w:pPr>
        <w:tabs>
          <w:tab w:val="left" w:pos="1473"/>
        </w:tabs>
        <w:jc w:val="left"/>
        <w:rPr>
          <w:rFonts w:ascii="Microsoft YaHei" w:eastAsia="Microsoft YaHei" w:hAnsi="Microsoft YaHei" w:cs="Microsoft YaHei"/>
          <w:b/>
          <w:bCs/>
        </w:rPr>
      </w:pPr>
    </w:p>
    <w:p w14:paraId="620E80CE" w14:textId="77777777" w:rsidR="006C13DA" w:rsidRDefault="006C13DA">
      <w:pPr>
        <w:tabs>
          <w:tab w:val="left" w:pos="1473"/>
        </w:tabs>
        <w:jc w:val="left"/>
        <w:rPr>
          <w:rFonts w:ascii="Microsoft YaHei" w:eastAsia="Microsoft YaHei" w:hAnsi="Microsoft YaHei" w:cs="Microsoft YaHei"/>
          <w:b/>
          <w:bCs/>
        </w:rPr>
      </w:pPr>
    </w:p>
    <w:p w14:paraId="61705359" w14:textId="77777777" w:rsidR="006C13DA" w:rsidRDefault="006C13DA">
      <w:pPr>
        <w:tabs>
          <w:tab w:val="left" w:pos="1473"/>
        </w:tabs>
        <w:jc w:val="left"/>
        <w:rPr>
          <w:rFonts w:ascii="Microsoft YaHei" w:eastAsia="Microsoft YaHei" w:hAnsi="Microsoft YaHei" w:cs="Microsoft YaHei"/>
          <w:b/>
          <w:bCs/>
        </w:rPr>
      </w:pPr>
    </w:p>
    <w:p w14:paraId="2D3A687B" w14:textId="77777777" w:rsidR="006C13DA" w:rsidRDefault="006C13DA">
      <w:pPr>
        <w:tabs>
          <w:tab w:val="left" w:pos="1473"/>
        </w:tabs>
        <w:jc w:val="left"/>
        <w:rPr>
          <w:rFonts w:ascii="Microsoft YaHei" w:eastAsia="Microsoft YaHei" w:hAnsi="Microsoft YaHei" w:cs="Microsoft YaHei"/>
          <w:b/>
          <w:bCs/>
        </w:rPr>
      </w:pPr>
    </w:p>
    <w:p w14:paraId="34C706C8" w14:textId="77777777" w:rsidR="006C13DA" w:rsidRDefault="006C13DA">
      <w:pPr>
        <w:tabs>
          <w:tab w:val="left" w:pos="1473"/>
        </w:tabs>
        <w:jc w:val="left"/>
        <w:rPr>
          <w:rFonts w:ascii="Microsoft YaHei" w:eastAsia="Microsoft YaHei" w:hAnsi="Microsoft YaHei" w:cs="Microsoft YaHei"/>
          <w:b/>
          <w:bCs/>
        </w:rPr>
      </w:pPr>
    </w:p>
    <w:p w14:paraId="525C072A" w14:textId="77777777" w:rsidR="006C13DA" w:rsidRDefault="006C13DA">
      <w:pPr>
        <w:tabs>
          <w:tab w:val="left" w:pos="1473"/>
        </w:tabs>
        <w:jc w:val="left"/>
        <w:rPr>
          <w:rFonts w:ascii="Microsoft YaHei" w:eastAsia="Microsoft YaHei" w:hAnsi="Microsoft YaHei" w:cs="Microsoft YaHei"/>
          <w:b/>
          <w:bCs/>
        </w:rPr>
      </w:pPr>
    </w:p>
    <w:p w14:paraId="2F8BAE4D" w14:textId="77777777" w:rsidR="006C13DA" w:rsidRDefault="006C13DA">
      <w:pPr>
        <w:tabs>
          <w:tab w:val="left" w:pos="1473"/>
        </w:tabs>
        <w:jc w:val="left"/>
        <w:rPr>
          <w:rFonts w:ascii="Microsoft YaHei" w:eastAsia="Microsoft YaHei" w:hAnsi="Microsoft YaHei" w:cs="Microsoft YaHei"/>
          <w:b/>
          <w:bCs/>
        </w:rPr>
      </w:pPr>
    </w:p>
    <w:p w14:paraId="1CAA83DC" w14:textId="77777777" w:rsidR="006C13DA" w:rsidRDefault="006C13DA">
      <w:pPr>
        <w:tabs>
          <w:tab w:val="left" w:pos="1473"/>
        </w:tabs>
        <w:jc w:val="left"/>
        <w:rPr>
          <w:rFonts w:ascii="Microsoft YaHei" w:eastAsia="Microsoft YaHei" w:hAnsi="Microsoft YaHei" w:cs="Microsoft YaHei"/>
          <w:b/>
          <w:bCs/>
        </w:rPr>
      </w:pPr>
    </w:p>
    <w:p w14:paraId="54915820" w14:textId="77777777" w:rsidR="006C13DA" w:rsidRDefault="0074326B">
      <w:pPr>
        <w:tabs>
          <w:tab w:val="left" w:pos="1473"/>
        </w:tabs>
        <w:jc w:val="left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A95F3" wp14:editId="3C674E57">
                <wp:simplePos x="0" y="0"/>
                <wp:positionH relativeFrom="column">
                  <wp:posOffset>-6087745</wp:posOffset>
                </wp:positionH>
                <wp:positionV relativeFrom="paragraph">
                  <wp:posOffset>4371340</wp:posOffset>
                </wp:positionV>
                <wp:extent cx="6332220" cy="876300"/>
                <wp:effectExtent l="9525" t="9525" r="13335" b="133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8763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38FF1" w14:textId="77777777" w:rsidR="006C13DA" w:rsidRDefault="0074326B">
                            <w:pPr>
                              <w:spacing w:line="360" w:lineRule="exact"/>
                              <w:jc w:val="left"/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Hangzhou Prevail Communication Technology Co., Ltd </w:t>
                            </w:r>
                          </w:p>
                          <w:p w14:paraId="44D5F7BA" w14:textId="77777777" w:rsidR="006C13DA" w:rsidRDefault="0074326B">
                            <w:pPr>
                              <w:spacing w:line="360" w:lineRule="exact"/>
                              <w:jc w:val="left"/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Hangzhou Prevail Optoelectronic Equipment Co., Ltd </w:t>
                            </w:r>
                          </w:p>
                          <w:p w14:paraId="5F8D78FA" w14:textId="77777777" w:rsidR="006C13DA" w:rsidRDefault="0074326B">
                            <w:pPr>
                              <w:spacing w:line="360" w:lineRule="exact"/>
                              <w:jc w:val="left"/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Statement</w:t>
                            </w: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>Both</w:t>
                            </w: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Hei" w:hAnsi="Arial" w:cs="Arial"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114300" distR="114300" wp14:anchorId="5E9CA605" wp14:editId="3A99E901">
                                  <wp:extent cx="1132205" cy="130175"/>
                                  <wp:effectExtent l="0" t="0" r="10795" b="6985"/>
                                  <wp:docPr id="18" name="图片 18" descr="D:\Users\zzj\Desktop\贴纸标签商标页眉\页眉\新商标and旧商标.png新商标and旧商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 descr="D:\Users\zzj\Desktop\贴纸标签商标页眉\页眉\新商标and旧商标.png新商标and旧商标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205" cy="130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 xml:space="preserve"> are </w:t>
                            </w:r>
                            <w:r>
                              <w:rPr>
                                <w:rFonts w:ascii="Arial" w:eastAsia="SimHei" w:hAnsi="Arial" w:cs="Arial" w:hint="eastAsia"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>registered trademarks</w:t>
                            </w:r>
                            <w:r>
                              <w:rPr>
                                <w:rFonts w:ascii="Arial" w:eastAsia="SimHei" w:hAnsi="Arial" w:cs="Arial" w:hint="eastAsia"/>
                                <w:sz w:val="15"/>
                                <w:szCs w:val="15"/>
                              </w:rPr>
                              <w:t xml:space="preserve"> of our company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 xml:space="preserve">. We have the right to use </w:t>
                            </w:r>
                            <w:r>
                              <w:rPr>
                                <w:rFonts w:ascii="Arial" w:eastAsia="SimHei" w:hAnsi="Arial" w:cs="Arial" w:hint="eastAsia"/>
                                <w:sz w:val="15"/>
                                <w:szCs w:val="15"/>
                              </w:rPr>
                              <w:t>either of them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4A95F3" id="文本框 14" o:spid="_x0000_s1028" style="position:absolute;margin-left:-479.35pt;margin-top:344.2pt;width:498.6pt;height:6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75hcgIAAAIFAAAOAAAAZHJzL2Uyb0RvYy54bWysVM1uEzEQviPxDpbvZDebNG2jbqqQqgip&#10;olUL4ux47WaF7TG2k93wAOUNOHHhznP1ORh7k20EFQfExTvr+ebvmxmfnbdakY1wvgZT0uEgp0QY&#10;DlVt7kv64f3lqxNKfGCmYgqMKOlWeHo+e/nirLFTUcAKVCUcQSfGTxtb0lUIdpplnq+EZn4AVhhU&#10;SnCaBfx191nlWIPetcqKPJ9kDbjKOuDCe7y96JR0lvxLKXi4ltKLQFRJMbeQTpfOZTyz2Rmb3jtm&#10;VzXfpcH+IQvNaoNBe1cXLDCydvUfrnTNHXiQYcBBZyBlzUWqAasZ5r9Vc7diVqRakBxve5r8/3PL&#10;321uHKkr7N2YEsM09ujx29fH7z8ffzwQvEOCGuuniLuziAzta2gRvL/3eBnrbqXT8YsVEdQj1due&#10;XtEGwvFyMhoVRYEqjrqT48koT/xnT9bW+fBGgCZRKKmDtalusYeJWra58gHTQfweFyMqQxpM6DQ/&#10;6rzFbLuskhS2SnSwWyGxUMyjSO7SiImFcmTDcDiqT6kmdK4MIqOJrJXqjYbPGamwN9pho5lIY9cb&#10;5s8ZPkXr0SkimNAb6tqA+7ux7PDIyUGtUQztsk1dLfaNWkK1xf456FbAW35ZI8lXzIcb5nDmsS+4&#10;x+EaD6kAKYWdRMkK3Jfn7iMeRxG1lDS4QyX1n9fMCUrUW4NDejocj+PSpZ/x0XHsvTvULA81Zq0X&#10;gJ0Y4otheRIjPqi9KB3oj7ju8xgVVcxwjF3SsBcXodtsfC64mM8TCNfMsnBl7iyPriPLBubrALJO&#10;wxTZ6rjZsYiLlmZs9yjETT78T6inp2v2CwAA//8DAFBLAwQUAAYACAAAACEAePcni+MAAAALAQAA&#10;DwAAAGRycy9kb3ducmV2LnhtbEyPwU7DMBBE70j8g7VI3FqnpQluyKYCBFwqDglIiJuTuElUex3F&#10;bpP+PeYEx9U8zbzNdrPR7KxG11tCWC0jYIpq2/TUInx+vC4EMOclNVJbUggX5WCXX19lMm3sRIU6&#10;l75loYRcKhE674eUc1d3yki3tIOikB3saKQP59jyZpRTKDear6Mo4Ub2FBY6OajnTtXH8mQQKH57&#10;qg4v22P89b6/rL7rQpdTgXh7Mz8+APNq9n8w/OoHdciDU2VP1DimERbbWNwHFiERYgMsIHciBlYh&#10;iHWyAZ5n/P8P+Q8AAAD//wMAUEsBAi0AFAAGAAgAAAAhALaDOJL+AAAA4QEAABMAAAAAAAAAAAAA&#10;AAAAAAAAAFtDb250ZW50X1R5cGVzXS54bWxQSwECLQAUAAYACAAAACEAOP0h/9YAAACUAQAACwAA&#10;AAAAAAAAAAAAAAAvAQAAX3JlbHMvLnJlbHNQSwECLQAUAAYACAAAACEAj+O+YXICAAACBQAADgAA&#10;AAAAAAAAAAAAAAAuAgAAZHJzL2Uyb0RvYy54bWxQSwECLQAUAAYACAAAACEAePcni+MAAAALAQAA&#10;DwAAAAAAAAAAAAAAAADMBAAAZHJzL2Rvd25yZXYueG1sUEsFBgAAAAAEAAQA8wAAANwFAAAAAA==&#10;" fillcolor="white [3201]" strokecolor="black [3200]" strokeweight="1.5pt">
                <v:stroke joinstyle="miter"/>
                <v:textbox>
                  <w:txbxContent>
                    <w:p w14:paraId="53A38FF1" w14:textId="77777777" w:rsidR="006C13DA" w:rsidRDefault="0074326B">
                      <w:pPr>
                        <w:spacing w:line="360" w:lineRule="exact"/>
                        <w:jc w:val="left"/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Hangzhou Prevail Communication Technology Co., Ltd </w:t>
                      </w:r>
                    </w:p>
                    <w:p w14:paraId="44D5F7BA" w14:textId="77777777" w:rsidR="006C13DA" w:rsidRDefault="0074326B">
                      <w:pPr>
                        <w:spacing w:line="360" w:lineRule="exact"/>
                        <w:jc w:val="left"/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Hangzhou Prevail Optoelectronic Equipment Co., Ltd </w:t>
                      </w:r>
                    </w:p>
                    <w:p w14:paraId="5F8D78FA" w14:textId="77777777" w:rsidR="006C13DA" w:rsidRDefault="0074326B">
                      <w:pPr>
                        <w:spacing w:line="360" w:lineRule="exact"/>
                        <w:jc w:val="left"/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</w:rPr>
                        <w:t>Statement</w:t>
                      </w: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>Both</w:t>
                      </w:r>
                      <w:r>
                        <w:rPr>
                          <w:rFonts w:ascii="Arial" w:eastAsia="SimHei" w:hAnsi="Arial" w:cs="Arial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SimHei" w:hAnsi="Arial" w:cs="Arial"/>
                          <w:noProof/>
                          <w:sz w:val="15"/>
                          <w:szCs w:val="15"/>
                        </w:rPr>
                        <w:drawing>
                          <wp:inline distT="0" distB="0" distL="114300" distR="114300" wp14:anchorId="5E9CA605" wp14:editId="3A99E901">
                            <wp:extent cx="1132205" cy="130175"/>
                            <wp:effectExtent l="0" t="0" r="10795" b="6985"/>
                            <wp:docPr id="18" name="图片 18" descr="D:\Users\zzj\Desktop\贴纸标签商标页眉\页眉\新商标and旧商标.png新商标and旧商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18" descr="D:\Users\zzj\Desktop\贴纸标签商标页眉\页眉\新商标and旧商标.png新商标and旧商标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2205" cy="130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 xml:space="preserve"> are </w:t>
                      </w:r>
                      <w:r>
                        <w:rPr>
                          <w:rFonts w:ascii="Arial" w:eastAsia="SimHei" w:hAnsi="Arial" w:cs="Arial" w:hint="eastAsia"/>
                          <w:sz w:val="15"/>
                          <w:szCs w:val="15"/>
                        </w:rPr>
                        <w:t xml:space="preserve">the 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>registered trademarks</w:t>
                      </w:r>
                      <w:r>
                        <w:rPr>
                          <w:rFonts w:ascii="Arial" w:eastAsia="SimHei" w:hAnsi="Arial" w:cs="Arial" w:hint="eastAsia"/>
                          <w:sz w:val="15"/>
                          <w:szCs w:val="15"/>
                        </w:rPr>
                        <w:t xml:space="preserve"> of our company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 xml:space="preserve">. We have the right to use </w:t>
                      </w:r>
                      <w:r>
                        <w:rPr>
                          <w:rFonts w:ascii="Arial" w:eastAsia="SimHei" w:hAnsi="Arial" w:cs="Arial" w:hint="eastAsia"/>
                          <w:sz w:val="15"/>
                          <w:szCs w:val="15"/>
                        </w:rPr>
                        <w:t>either of them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icrosoft YaHei" w:eastAsia="Microsoft YaHei" w:hAnsi="Microsoft YaHei" w:cs="Microsoft YaHei" w:hint="eastAsia"/>
          <w:b/>
          <w:bCs/>
        </w:rPr>
        <w:tab/>
      </w:r>
    </w:p>
    <w:sectPr w:rsidR="006C13DA">
      <w:type w:val="continuous"/>
      <w:pgSz w:w="11906" w:h="16838"/>
      <w:pgMar w:top="1236" w:right="850" w:bottom="969" w:left="850" w:header="251" w:footer="39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2CE3" w14:textId="77777777" w:rsidR="0074326B" w:rsidRDefault="0074326B">
      <w:r>
        <w:separator/>
      </w:r>
    </w:p>
  </w:endnote>
  <w:endnote w:type="continuationSeparator" w:id="0">
    <w:p w14:paraId="3F6E9718" w14:textId="77777777" w:rsidR="0074326B" w:rsidRDefault="0074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_GB2312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A420" w14:textId="77777777" w:rsidR="006C13DA" w:rsidRDefault="0074326B">
    <w:pPr>
      <w:jc w:val="left"/>
      <w:rPr>
        <w:rFonts w:ascii="Arial" w:eastAsia="KaiTi_GB2312" w:hAnsi="Arial" w:cs="Arial"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AFA1EE" wp14:editId="00E3EBCD">
              <wp:simplePos x="0" y="0"/>
              <wp:positionH relativeFrom="column">
                <wp:posOffset>-20955</wp:posOffset>
              </wp:positionH>
              <wp:positionV relativeFrom="paragraph">
                <wp:posOffset>-38100</wp:posOffset>
              </wp:positionV>
              <wp:extent cx="6457950" cy="0"/>
              <wp:effectExtent l="0" t="0" r="0" b="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5C5FB" id="直接连接符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-3pt" to="506.8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4m1AEAANMDAAAOAAAAZHJzL2Uyb0RvYy54bWysU0tuFDEQ3SPlDpb3GfckTBJa05NForBB&#10;MOJzAMddnrbkn2wz3XMJLoDEDlYs2ec2hGNQds90ECAhEJtqf+q9qvdcvbwcjCZbCFE529D5rKIE&#10;rHCtspuGvnl9c3xBSUzctlw7Cw3dQaSXq6NHy97XcOI6p1sIBElsrHvf0C4lXzMWRQeGx5nzYPFS&#10;umB4wm3YsDbwHtmNZidVdcZ6F1ofnIAY8fR6vKSrwi8liPRCygiJ6IZib6nEUOJtjmy15PUmcN8p&#10;sW+D/0MXhiuLRSeqa544eRvUL1RGieCik2kmnGFOSiWgaEA18+onNa867qFoQXOin2yK/49WPN+u&#10;A1Etvt0pJZYbfKP791++vvv47e4DxvvPnwjeoE29jzVmX9l12O+iX4eseZDB5C+qIUOxdjdZC0Mi&#10;Ag/PHi/OnyzwBcThjj0AfYjpKThD8qKhWtmsmtd8+ywmLIaph5R8rC3psd/FxfkiN8ZyZ2MvZZV2&#10;Gsa0lyBRGlafF7oyVHClA9lyHAcuBNg0LxSZFLMzTCqtJ2D1Z+A+P0OhDNzfgCdEqexsmsBGWRd+&#10;Vz0Nh5blmH9wYNSdLbh17a68UrEGJ6dYuJ/yPJo/7gv84V9cfQcAAP//AwBQSwMEFAAGAAgAAAAh&#10;AAH8NKzeAAAACQEAAA8AAABkcnMvZG93bnJldi54bWxMj0FLw0AQhe+C/2EZwVu7aSJV0myKCF4U&#10;QduC9LbNjkkwOxt3N2n6753ioZ6Gmfd4871iPdlOjOhD60jBYp6AQKqcaalWsNs+zx5AhKjJ6M4R&#10;KjhhgHV5fVXo3LgjfeC4ibXgEAq5VtDE2OdShqpBq8Pc9UisfTlvdeTV19J4feRw28k0SZbS6pb4&#10;Q6N7fGqw+t4MVkHqdqeffhjfXt7TO/O69zH73Bqlbm+mxxWIiFO8mOGMz+hQMtPBDWSC6BTMsoyd&#10;PJdc6awni+wexOHvIstC/m9Q/gIAAP//AwBQSwECLQAUAAYACAAAACEAtoM4kv4AAADhAQAAEwAA&#10;AAAAAAAAAAAAAAAAAAAAW0NvbnRlbnRfVHlwZXNdLnhtbFBLAQItABQABgAIAAAAIQA4/SH/1gAA&#10;AJQBAAALAAAAAAAAAAAAAAAAAC8BAABfcmVscy8ucmVsc1BLAQItABQABgAIAAAAIQAGxe4m1AEA&#10;ANMDAAAOAAAAAAAAAAAAAAAAAC4CAABkcnMvZTJvRG9jLnhtbFBLAQItABQABgAIAAAAIQAB/DSs&#10;3gAAAAkBAAAPAAAAAAAAAAAAAAAAAC4EAABkcnMvZG93bnJldi54bWxQSwUGAAAAAAQABADzAAAA&#10;OQUAAAAA&#10;" strokecolor="#5b9bd5 [3204]" strokeweight="1.25pt">
              <v:stroke joinstyle="miter"/>
            </v:lin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D9BDC3" wp14:editId="3651B4B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CA760" w14:textId="77777777" w:rsidR="006C13DA" w:rsidRDefault="006C13DA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9BDC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9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D8CA760" w14:textId="77777777" w:rsidR="006C13DA" w:rsidRDefault="006C13DA">
                    <w:pPr>
                      <w:pStyle w:val="a3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 xml:space="preserve"> </w:t>
    </w:r>
    <w:r>
      <w:rPr>
        <w:noProof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8E8B5F" wp14:editId="3285B2E0">
              <wp:simplePos x="0" y="0"/>
              <wp:positionH relativeFrom="margin">
                <wp:posOffset>6451600</wp:posOffset>
              </wp:positionH>
              <wp:positionV relativeFrom="paragraph">
                <wp:posOffset>158750</wp:posOffset>
              </wp:positionV>
              <wp:extent cx="15938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FA588" w14:textId="77777777" w:rsidR="006C13DA" w:rsidRDefault="0074326B">
                          <w:pPr>
                            <w:pStyle w:val="a3"/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8E8B5F" id="文本框 2" o:spid="_x0000_s1030" type="#_x0000_t202" style="position:absolute;margin-left:508pt;margin-top:12.5pt;width:12.55pt;height:2in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aCbAIAABIFAAAOAAAAZHJzL2Uyb0RvYy54bWysVM2O0zAQviPxDpbvNG1XXZWq6ap0VYS0&#10;YlcUxNl17CbC9hjbbVIeAN5gT1y481x9DsZOk0ULl0VcnIlnvvn5Zsbzq0YrchDOV2ByOhoMKRGG&#10;Q1GZXU4/vF+/mFLiAzMFU2BETo/C06vF82fz2s7EGEpQhXAEnRg/q21OyxDsLMs8L4VmfgBWGFRK&#10;cJoF/HW7rHCsRu9aZePh8DKrwRXWARfe4+11q6SL5F9KwcOtlF4EonKKuYV0unRu45kt5my2c8yW&#10;FT+nwf4hC80qg0F7V9csMLJ31R+udMUdeJBhwEFnIGXFRaoBqxkNH1WzKZkVqRYkx9ueJv//3PK3&#10;hztHqiKnY0oM09ii0/230/efpx9fyTjSU1s/Q6uNRbvQvIIG29zde7yMVTfS6fjFegjqkehjT65o&#10;AuERNHl5MZ1QwlE1mo6n02FiP3tAW+fDawGaRCGnDpuXOGWHGx8wEzTtTGIwA+tKqdRAZUid08uL&#10;yTABeg0ilEFgrKHNNUnhqET0oMw7IbH4lHK8SGMnVsqRA8OBYZwLE1K1yRNaRyuJYZ8CPNtHqEgj&#10;+RRwj0iRwYQerCsDLtX7KO3iU5eybO07Btq6IwWh2Tap630rt1AcscMO2hXxlq8rbMMN8+GOOdwJ&#10;bCruebjFQypAuuEsUVKC+/K3+2iPo4paSmrcsZz6z3vmBCXqjcEhjgvZCa4Ttp1g9noF2IURviCW&#10;JxEBLqhOlA70R1z/ZYyCKmY4xspp6MRVaDcdnw8ulstkhGtnWbgxG8uj69R1u9wHHKY0Y5Gdlosz&#10;a7h4afTOj0Tc7N//k9XDU7b4BQAA//8DAFBLAwQUAAYACAAAACEAPLXioeAAAAAMAQAADwAAAGRy&#10;cy9kb3ducmV2LnhtbEyPQU/DMAyF70j8h8hI3FjSDSZUmk4IwQ5wokOIY9a4TaFxqibrCr8e7wQn&#10;68nPz98rNrPvxYRj7AJpyBYKBFIdbEethrfd09UtiJgMWdMHQg3fGGFTnp8VJrfhSK84VakVHEIx&#10;NxpcSkMuZawdehMXYUDiXRNGbxLLsZV2NEcO971cKrWW3nTEH5wZ8MFh/VUdPGO8vyi//Wnch382&#10;Tazcbto+fmp9eTHf34FIOKc/M5zw+QZKZtqHA9koetYqW3OZpGF5w/PkUNdZBmKvYZWtFMiykP9L&#10;lL8AAAD//wMAUEsBAi0AFAAGAAgAAAAhALaDOJL+AAAA4QEAABMAAAAAAAAAAAAAAAAAAAAAAFtD&#10;b250ZW50X1R5cGVzXS54bWxQSwECLQAUAAYACAAAACEAOP0h/9YAAACUAQAACwAAAAAAAAAAAAAA&#10;AAAvAQAAX3JlbHMvLnJlbHNQSwECLQAUAAYACAAAACEA5CWmgmwCAAASBQAADgAAAAAAAAAAAAAA&#10;AAAuAgAAZHJzL2Uyb0RvYy54bWxQSwECLQAUAAYACAAAACEAPLXioeAAAAAMAQAADwAAAAAAAAAA&#10;AAAAAADGBAAAZHJzL2Rvd25yZXYueG1sUEsFBgAAAAAEAAQA8wAAANMFAAAAAA==&#10;" filled="f" stroked="f" strokeweight=".5pt">
              <v:textbox style="mso-fit-shape-to-text:t" inset="0,0,0,0">
                <w:txbxContent>
                  <w:p w14:paraId="42FFA588" w14:textId="77777777" w:rsidR="006C13DA" w:rsidRDefault="0074326B">
                    <w:pPr>
                      <w:pStyle w:val="a3"/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Rev1.</w:t>
    </w:r>
    <w:proofErr w:type="gramStart"/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2  200619</w:t>
    </w:r>
    <w:proofErr w:type="gramEnd"/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（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SJ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）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 xml:space="preserve">         </w:t>
    </w:r>
    <w:hyperlink r:id="rId1" w:history="1">
      <w:r>
        <w:rPr>
          <w:rStyle w:val="a8"/>
          <w:rFonts w:ascii="Arial" w:eastAsia="KaiTi_GB2312" w:hAnsi="Arial" w:cs="Arial"/>
          <w:color w:val="5B9BD5" w:themeColor="accent1"/>
          <w:sz w:val="15"/>
          <w:szCs w:val="15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www.prev</w:t>
      </w:r>
      <w:r>
        <w:rPr>
          <w:rStyle w:val="a8"/>
          <w:rFonts w:ascii="Arial" w:eastAsia="KaiTi_GB2312" w:hAnsi="Arial" w:cs="Arial" w:hint="eastAsia"/>
          <w:color w:val="5B9BD5" w:themeColor="accent1"/>
          <w:sz w:val="15"/>
          <w:szCs w:val="15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ai</w:t>
      </w:r>
      <w:r>
        <w:rPr>
          <w:rStyle w:val="a8"/>
          <w:rFonts w:ascii="Arial" w:eastAsia="KaiTi_GB2312" w:hAnsi="Arial" w:cs="Arial"/>
          <w:color w:val="5B9BD5" w:themeColor="accent1"/>
          <w:sz w:val="15"/>
          <w:szCs w:val="15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l-catv.com</w:t>
      </w:r>
    </w:hyperlink>
    <w:r>
      <w:rPr>
        <w:rFonts w:ascii="Arial" w:eastAsia="KaiTi_GB2312" w:hAnsi="Arial" w:cs="Arial" w:hint="eastAsia"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  <w:t xml:space="preserve">          </w:t>
    </w:r>
  </w:p>
  <w:p w14:paraId="062253EB" w14:textId="77777777" w:rsidR="006C13DA" w:rsidRDefault="0074326B">
    <w:pPr>
      <w:pStyle w:val="a3"/>
      <w:spacing w:line="240" w:lineRule="exact"/>
      <w:rPr>
        <w:rFonts w:eastAsiaTheme="minorEastAsia"/>
        <w:sz w:val="15"/>
        <w:szCs w:val="15"/>
      </w:rPr>
    </w:pPr>
    <w:r>
      <w:rPr>
        <w:rFonts w:ascii="Arial" w:eastAsia="Microsoft YaHei" w:hAnsi="Arial" w:cs="Arial" w:hint="eastAsia"/>
        <w:b/>
        <w:bCs/>
        <w:color w:val="5B9BD5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 xml:space="preserve">      </w:t>
    </w:r>
    <w:r>
      <w:rPr>
        <w:rFonts w:ascii="Arial" w:eastAsia="KaiTi_GB2312" w:hAnsi="Arial" w:cs="Arial" w:hint="eastAsia"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  <w:t xml:space="preserve">         </w:t>
    </w:r>
    <w:r>
      <w:rPr>
        <w:rFonts w:ascii="Arial" w:eastAsia="Microsoft YaHei" w:hAnsi="Arial" w:cs="Arial" w:hint="eastAsia"/>
        <w:b/>
        <w:bCs/>
        <w:color w:val="5B9BD5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0647" w14:textId="77777777" w:rsidR="0074326B" w:rsidRDefault="0074326B">
      <w:r>
        <w:separator/>
      </w:r>
    </w:p>
  </w:footnote>
  <w:footnote w:type="continuationSeparator" w:id="0">
    <w:p w14:paraId="1CE2508B" w14:textId="77777777" w:rsidR="0074326B" w:rsidRDefault="0074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B3E0" w14:textId="77777777" w:rsidR="006C13DA" w:rsidRDefault="0074326B">
    <w:pPr>
      <w:pStyle w:val="a4"/>
      <w:rPr>
        <w:rFonts w:ascii="KaiTi_GB2312" w:eastAsia="KaiTi_GB2312" w:hAnsi="KaiTi_GB2312" w:cs="KaiTi_GB2312"/>
        <w:b/>
        <w:bCs/>
        <w:color w:val="5B9BD5" w:themeColor="accent1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</w:pPr>
    <w:r>
      <w:rPr>
        <w:rFonts w:ascii="Arial" w:hAnsi="Arial" w:cs="Arial" w:hint="eastAsia"/>
        <w:noProof/>
        <w:szCs w:val="18"/>
      </w:rPr>
      <w:drawing>
        <wp:inline distT="0" distB="0" distL="114300" distR="114300" wp14:anchorId="2F0CEAA7" wp14:editId="1D92D2D9">
          <wp:extent cx="1316355" cy="200025"/>
          <wp:effectExtent l="0" t="0" r="9525" b="13335"/>
          <wp:docPr id="4" name="图片 4" descr="万隆PREVA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万隆PREVAIL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35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 w:hint="eastAsia"/>
        <w:szCs w:val="18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2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ascii="Wingdings" w:eastAsia="SimSun" w:hAnsi="Wingdings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zZTgyYjUzMDMzNmU2N2JjZDE1MzhjNDlmM2Q2YjUifQ=="/>
  </w:docVars>
  <w:rsids>
    <w:rsidRoot w:val="4B0B1ECF"/>
    <w:rsid w:val="00307351"/>
    <w:rsid w:val="006C13DA"/>
    <w:rsid w:val="0074326B"/>
    <w:rsid w:val="007A65C7"/>
    <w:rsid w:val="00BC6171"/>
    <w:rsid w:val="00F94752"/>
    <w:rsid w:val="01F50203"/>
    <w:rsid w:val="01F66A11"/>
    <w:rsid w:val="020742AE"/>
    <w:rsid w:val="021929C9"/>
    <w:rsid w:val="037A466E"/>
    <w:rsid w:val="03E01201"/>
    <w:rsid w:val="040509B4"/>
    <w:rsid w:val="05FD7B38"/>
    <w:rsid w:val="06EE35EE"/>
    <w:rsid w:val="07436244"/>
    <w:rsid w:val="07AC239D"/>
    <w:rsid w:val="07E03104"/>
    <w:rsid w:val="07E67F5B"/>
    <w:rsid w:val="08D7765D"/>
    <w:rsid w:val="08FB7118"/>
    <w:rsid w:val="092F774F"/>
    <w:rsid w:val="093273BF"/>
    <w:rsid w:val="09BD1F17"/>
    <w:rsid w:val="0A2E13BD"/>
    <w:rsid w:val="0A7468EA"/>
    <w:rsid w:val="0B0E25C2"/>
    <w:rsid w:val="0B261DAC"/>
    <w:rsid w:val="0CF94118"/>
    <w:rsid w:val="0D0D001D"/>
    <w:rsid w:val="0DC7116F"/>
    <w:rsid w:val="0E2E2D9E"/>
    <w:rsid w:val="0E3866ED"/>
    <w:rsid w:val="0E5122E7"/>
    <w:rsid w:val="0E9505D8"/>
    <w:rsid w:val="0EAA746E"/>
    <w:rsid w:val="0EB06C7A"/>
    <w:rsid w:val="0EB74C55"/>
    <w:rsid w:val="0EEA6135"/>
    <w:rsid w:val="0EEF09AA"/>
    <w:rsid w:val="0F965BCE"/>
    <w:rsid w:val="0F97401C"/>
    <w:rsid w:val="0FB56BB2"/>
    <w:rsid w:val="0FC210A2"/>
    <w:rsid w:val="11D76D10"/>
    <w:rsid w:val="12B732EF"/>
    <w:rsid w:val="12E852C7"/>
    <w:rsid w:val="134C346C"/>
    <w:rsid w:val="13B803B7"/>
    <w:rsid w:val="140F3171"/>
    <w:rsid w:val="14201E5A"/>
    <w:rsid w:val="14423AAB"/>
    <w:rsid w:val="145C4937"/>
    <w:rsid w:val="14DC48B3"/>
    <w:rsid w:val="151C7F83"/>
    <w:rsid w:val="15362374"/>
    <w:rsid w:val="15B0071D"/>
    <w:rsid w:val="1641310F"/>
    <w:rsid w:val="16415251"/>
    <w:rsid w:val="164F1264"/>
    <w:rsid w:val="176731E2"/>
    <w:rsid w:val="17967F26"/>
    <w:rsid w:val="17C71804"/>
    <w:rsid w:val="18C8540F"/>
    <w:rsid w:val="18DE2663"/>
    <w:rsid w:val="18FE2D29"/>
    <w:rsid w:val="19D60074"/>
    <w:rsid w:val="1AA05C1F"/>
    <w:rsid w:val="1ACE2828"/>
    <w:rsid w:val="1BAC5421"/>
    <w:rsid w:val="1C166E03"/>
    <w:rsid w:val="1C1F5B93"/>
    <w:rsid w:val="1C4F1C3A"/>
    <w:rsid w:val="1C6F60FA"/>
    <w:rsid w:val="1C7714A3"/>
    <w:rsid w:val="1D6E5672"/>
    <w:rsid w:val="1DBF2AD7"/>
    <w:rsid w:val="1E6B5E95"/>
    <w:rsid w:val="1F816A6E"/>
    <w:rsid w:val="1F995BE3"/>
    <w:rsid w:val="1FB47C62"/>
    <w:rsid w:val="20CF514D"/>
    <w:rsid w:val="218F23A6"/>
    <w:rsid w:val="21EE5C14"/>
    <w:rsid w:val="226E72ED"/>
    <w:rsid w:val="22744426"/>
    <w:rsid w:val="22942E8F"/>
    <w:rsid w:val="22DD5CA0"/>
    <w:rsid w:val="233B68A2"/>
    <w:rsid w:val="23810CB0"/>
    <w:rsid w:val="23A809CA"/>
    <w:rsid w:val="23F0533C"/>
    <w:rsid w:val="2446461C"/>
    <w:rsid w:val="24BF5DB1"/>
    <w:rsid w:val="26850D34"/>
    <w:rsid w:val="273852D5"/>
    <w:rsid w:val="27545B6E"/>
    <w:rsid w:val="28F218A5"/>
    <w:rsid w:val="29C12F3C"/>
    <w:rsid w:val="2A3F2E4D"/>
    <w:rsid w:val="2AD45585"/>
    <w:rsid w:val="2B3312F8"/>
    <w:rsid w:val="2B9C647B"/>
    <w:rsid w:val="2D3C07D5"/>
    <w:rsid w:val="2D547EFE"/>
    <w:rsid w:val="2DB54190"/>
    <w:rsid w:val="2EE116A8"/>
    <w:rsid w:val="2F1E696A"/>
    <w:rsid w:val="2F61085C"/>
    <w:rsid w:val="2FF47DD9"/>
    <w:rsid w:val="3143628A"/>
    <w:rsid w:val="319E6AE0"/>
    <w:rsid w:val="31E66870"/>
    <w:rsid w:val="32992D74"/>
    <w:rsid w:val="34490506"/>
    <w:rsid w:val="35254FC7"/>
    <w:rsid w:val="36160DF3"/>
    <w:rsid w:val="374A2E29"/>
    <w:rsid w:val="376A1CA2"/>
    <w:rsid w:val="377565EC"/>
    <w:rsid w:val="37B76E04"/>
    <w:rsid w:val="380354C3"/>
    <w:rsid w:val="382714BC"/>
    <w:rsid w:val="383C21D9"/>
    <w:rsid w:val="38FA2882"/>
    <w:rsid w:val="39630C1B"/>
    <w:rsid w:val="39630F29"/>
    <w:rsid w:val="39637B0B"/>
    <w:rsid w:val="396624D9"/>
    <w:rsid w:val="39784469"/>
    <w:rsid w:val="3A3626FB"/>
    <w:rsid w:val="3A5D7F97"/>
    <w:rsid w:val="3B8013FC"/>
    <w:rsid w:val="3BC625E0"/>
    <w:rsid w:val="3BCB0522"/>
    <w:rsid w:val="3BF23F27"/>
    <w:rsid w:val="3CB55B2D"/>
    <w:rsid w:val="3CBB3998"/>
    <w:rsid w:val="3CDF273C"/>
    <w:rsid w:val="3CF763B5"/>
    <w:rsid w:val="3EBC7F64"/>
    <w:rsid w:val="3EF93955"/>
    <w:rsid w:val="3F0D1C86"/>
    <w:rsid w:val="3F1F7DE3"/>
    <w:rsid w:val="3FCC3E90"/>
    <w:rsid w:val="40BC58F5"/>
    <w:rsid w:val="40D70794"/>
    <w:rsid w:val="40F60C68"/>
    <w:rsid w:val="417D12DF"/>
    <w:rsid w:val="41962504"/>
    <w:rsid w:val="41FA2808"/>
    <w:rsid w:val="41FB5772"/>
    <w:rsid w:val="422C6946"/>
    <w:rsid w:val="43A332CD"/>
    <w:rsid w:val="43B95312"/>
    <w:rsid w:val="43BA5424"/>
    <w:rsid w:val="44BC6A70"/>
    <w:rsid w:val="45CF37DB"/>
    <w:rsid w:val="465C0DCC"/>
    <w:rsid w:val="47307109"/>
    <w:rsid w:val="47666B35"/>
    <w:rsid w:val="47EE5B66"/>
    <w:rsid w:val="47FC4D2C"/>
    <w:rsid w:val="484170E4"/>
    <w:rsid w:val="48BA6094"/>
    <w:rsid w:val="491D750B"/>
    <w:rsid w:val="49C07107"/>
    <w:rsid w:val="49E55932"/>
    <w:rsid w:val="4A1432EE"/>
    <w:rsid w:val="4A2611F2"/>
    <w:rsid w:val="4A91291C"/>
    <w:rsid w:val="4AEA1E7D"/>
    <w:rsid w:val="4B0B1ECF"/>
    <w:rsid w:val="4B7F55A5"/>
    <w:rsid w:val="4BBC5221"/>
    <w:rsid w:val="4CA94897"/>
    <w:rsid w:val="4D021A10"/>
    <w:rsid w:val="4E595FF4"/>
    <w:rsid w:val="4F52519E"/>
    <w:rsid w:val="4FF03A1B"/>
    <w:rsid w:val="50D103F8"/>
    <w:rsid w:val="50DB43F0"/>
    <w:rsid w:val="50FE63C6"/>
    <w:rsid w:val="51805BEE"/>
    <w:rsid w:val="51F40FA8"/>
    <w:rsid w:val="53397128"/>
    <w:rsid w:val="537D2A23"/>
    <w:rsid w:val="546E47E3"/>
    <w:rsid w:val="549B3833"/>
    <w:rsid w:val="54FB5AC6"/>
    <w:rsid w:val="55592F59"/>
    <w:rsid w:val="55E77736"/>
    <w:rsid w:val="561A775B"/>
    <w:rsid w:val="5885480E"/>
    <w:rsid w:val="58AE71EA"/>
    <w:rsid w:val="59AD300E"/>
    <w:rsid w:val="5A7676A7"/>
    <w:rsid w:val="5B7562D2"/>
    <w:rsid w:val="5C677A82"/>
    <w:rsid w:val="5CA01738"/>
    <w:rsid w:val="5CE16502"/>
    <w:rsid w:val="5D0860E7"/>
    <w:rsid w:val="5EF064AC"/>
    <w:rsid w:val="5F627479"/>
    <w:rsid w:val="601A2852"/>
    <w:rsid w:val="605109AE"/>
    <w:rsid w:val="606F6327"/>
    <w:rsid w:val="611315F1"/>
    <w:rsid w:val="61561B2A"/>
    <w:rsid w:val="627F6291"/>
    <w:rsid w:val="62846703"/>
    <w:rsid w:val="637636E3"/>
    <w:rsid w:val="64A518EE"/>
    <w:rsid w:val="6569203F"/>
    <w:rsid w:val="65756203"/>
    <w:rsid w:val="66642B86"/>
    <w:rsid w:val="66740936"/>
    <w:rsid w:val="667537E3"/>
    <w:rsid w:val="66A410B0"/>
    <w:rsid w:val="671B476A"/>
    <w:rsid w:val="67330D3A"/>
    <w:rsid w:val="673C5869"/>
    <w:rsid w:val="67BD4542"/>
    <w:rsid w:val="68FE4B16"/>
    <w:rsid w:val="69CC24A3"/>
    <w:rsid w:val="6A9E21A1"/>
    <w:rsid w:val="6B3872C7"/>
    <w:rsid w:val="6B433389"/>
    <w:rsid w:val="6C3F7309"/>
    <w:rsid w:val="6C4A75EE"/>
    <w:rsid w:val="6C8200AA"/>
    <w:rsid w:val="6D53694F"/>
    <w:rsid w:val="6DB911C0"/>
    <w:rsid w:val="6F0B67AE"/>
    <w:rsid w:val="6F230C35"/>
    <w:rsid w:val="6FF84B53"/>
    <w:rsid w:val="706C05DF"/>
    <w:rsid w:val="71392DB7"/>
    <w:rsid w:val="717D56C9"/>
    <w:rsid w:val="71C0491E"/>
    <w:rsid w:val="71D10928"/>
    <w:rsid w:val="72C229F2"/>
    <w:rsid w:val="733E0722"/>
    <w:rsid w:val="73CF7757"/>
    <w:rsid w:val="73DD4E77"/>
    <w:rsid w:val="740871EF"/>
    <w:rsid w:val="74A5073C"/>
    <w:rsid w:val="75A00BCA"/>
    <w:rsid w:val="75AB5D5B"/>
    <w:rsid w:val="769448C3"/>
    <w:rsid w:val="773E5DEB"/>
    <w:rsid w:val="77440EA5"/>
    <w:rsid w:val="77741774"/>
    <w:rsid w:val="77AD0621"/>
    <w:rsid w:val="77E22EFE"/>
    <w:rsid w:val="78244CDF"/>
    <w:rsid w:val="799568BB"/>
    <w:rsid w:val="7A055C1D"/>
    <w:rsid w:val="7A275739"/>
    <w:rsid w:val="7AFE2795"/>
    <w:rsid w:val="7B3C35E5"/>
    <w:rsid w:val="7B422F3A"/>
    <w:rsid w:val="7B4852C9"/>
    <w:rsid w:val="7BF80763"/>
    <w:rsid w:val="7C0C499B"/>
    <w:rsid w:val="7C982F42"/>
    <w:rsid w:val="7CA63015"/>
    <w:rsid w:val="7CA92F59"/>
    <w:rsid w:val="7CAA3E9E"/>
    <w:rsid w:val="7CB21504"/>
    <w:rsid w:val="7D50038A"/>
    <w:rsid w:val="7D8F64DA"/>
    <w:rsid w:val="7E284CB7"/>
    <w:rsid w:val="7F72259C"/>
    <w:rsid w:val="7F765427"/>
    <w:rsid w:val="7F9B69FC"/>
    <w:rsid w:val="7FE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272ECE"/>
  <w15:docId w15:val="{1906B8D3-3D0C-4E7C-BA06-24674686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SimSun" w:hAnsi="SimSu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a5">
    <w:name w:val="Normal (Web)"/>
    <w:basedOn w:val="a"/>
    <w:qFormat/>
    <w:pPr>
      <w:jc w:val="left"/>
    </w:pPr>
    <w:rPr>
      <w:kern w:val="0"/>
      <w:sz w:val="24"/>
      <w:szCs w:val="20"/>
    </w:rPr>
  </w:style>
  <w:style w:type="paragraph" w:styleId="a6">
    <w:name w:val="Title"/>
    <w:basedOn w:val="a"/>
    <w:qFormat/>
    <w:pPr>
      <w:jc w:val="center"/>
    </w:pPr>
    <w:rPr>
      <w:sz w:val="3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SimSun" w:eastAsia="SimSun" w:hAnsi="SimSun" w:cs="SimSun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WPSOffice1">
    <w:name w:val="WPSOffice手动目录 1"/>
    <w:qFormat/>
  </w:style>
  <w:style w:type="paragraph" w:customStyle="1" w:styleId="21">
    <w:name w:val="Основной текст 21"/>
    <w:basedOn w:val="a"/>
    <w:qFormat/>
    <w:pPr>
      <w:ind w:firstLine="465"/>
    </w:pPr>
    <w:rPr>
      <w:rFonts w:eastAsia="SimHei"/>
      <w:sz w:val="18"/>
    </w:rPr>
  </w:style>
  <w:style w:type="character" w:customStyle="1" w:styleId="font61">
    <w:name w:val="font61"/>
    <w:basedOn w:val="a0"/>
    <w:qFormat/>
    <w:rPr>
      <w:rFonts w:ascii="FangSong" w:eastAsia="FangSong" w:hAnsi="FangSong" w:cs="FangSong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al-cat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tff900@gmail.com</cp:lastModifiedBy>
  <cp:revision>2</cp:revision>
  <cp:lastPrinted>2022-05-23T06:20:00Z</cp:lastPrinted>
  <dcterms:created xsi:type="dcterms:W3CDTF">2023-12-22T06:47:00Z</dcterms:created>
  <dcterms:modified xsi:type="dcterms:W3CDTF">2023-12-22T06:47:00Z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0CBEDA0CEFA44682AA49990F777ED7EC</vt:lpwstr>
  </property>
</Properties>
</file>