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6715DE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5F7419E" w14:textId="2BABF7CE" w:rsidR="002A7CA5" w:rsidRDefault="003951CB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3951CB">
        <w:rPr>
          <w:rFonts w:ascii="Arial" w:hAnsi="Arial" w:cs="Arial"/>
          <w:b/>
          <w:bCs/>
          <w:sz w:val="24"/>
          <w:szCs w:val="24"/>
        </w:rPr>
        <w:t>Кабель CabelTorg S/FTP CAT7A 4P TC30 LSZH FR Solid Bare Copper RoHS</w:t>
      </w:r>
    </w:p>
    <w:p w14:paraId="12D0FE28" w14:textId="77777777" w:rsidR="00AF4F34" w:rsidRDefault="00AF4F34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254A89FE" w:rsidR="002A7CA5" w:rsidRPr="00BC0489" w:rsidRDefault="003951CB" w:rsidP="002A7CA5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3951CB">
        <w:rPr>
          <w:rFonts w:ascii="Arial" w:hAnsi="Arial" w:cs="Arial"/>
          <w:sz w:val="24"/>
          <w:szCs w:val="24"/>
        </w:rPr>
        <w:t>Кабель CabelTorg S/FTP CAT7A 4P TC30 LSZH FR Solid Bare Copper RoHS – экран из медной оплетки, каждая пара экранирована алюминиевой фольгой. Оболочка - пожароустойчивый, с низким дымовыделением и не содержащий галогенов материал. При горении не выделяет агрессивных кислотных газов.</w:t>
      </w:r>
      <w:r w:rsidR="005F0131" w:rsidRPr="00BC0489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1335"/>
        <w:gridCol w:w="1637"/>
        <w:gridCol w:w="1276"/>
        <w:gridCol w:w="424"/>
        <w:gridCol w:w="1277"/>
        <w:gridCol w:w="1417"/>
        <w:gridCol w:w="1701"/>
        <w:gridCol w:w="1843"/>
      </w:tblGrid>
      <w:tr w:rsidR="00BC0489" w:rsidRPr="00BC0489" w14:paraId="4DF70E9E" w14:textId="77777777" w:rsidTr="00BA3E2E">
        <w:tc>
          <w:tcPr>
            <w:tcW w:w="4672" w:type="dxa"/>
            <w:gridSpan w:val="4"/>
            <w:shd w:val="clear" w:color="auto" w:fill="F8FAFF"/>
          </w:tcPr>
          <w:p w14:paraId="7C0B4164" w14:textId="376D339F" w:rsidR="00D16B8D" w:rsidRPr="005759F4" w:rsidRDefault="00D16B8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 кабеля</w:t>
            </w:r>
          </w:p>
        </w:tc>
        <w:tc>
          <w:tcPr>
            <w:tcW w:w="6238" w:type="dxa"/>
            <w:gridSpan w:val="4"/>
          </w:tcPr>
          <w:p w14:paraId="56D895C8" w14:textId="0CEAB22B" w:rsidR="00D16B8D" w:rsidRPr="00A11FCE" w:rsidRDefault="00AF4F3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="00873132" w:rsidRPr="0087313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/FTP</w:t>
            </w:r>
            <w:r w:rsidR="003D7DCE" w:rsidRPr="00A11FC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>Экран из медной оплетки, каждая пара экранирована алюм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иниевой</w:t>
            </w:r>
            <w:r w:rsidRPr="00AF4F34">
              <w:rPr>
                <w:rFonts w:ascii="Arial" w:hAnsi="Arial" w:cs="Arial"/>
                <w:sz w:val="24"/>
                <w:szCs w:val="24"/>
                <w:lang w:val="ru-RU"/>
              </w:rPr>
              <w:t xml:space="preserve"> фольгой</w:t>
            </w:r>
          </w:p>
        </w:tc>
      </w:tr>
      <w:tr w:rsidR="00BC0489" w:rsidRPr="00BC0489" w14:paraId="2866AA67" w14:textId="77777777" w:rsidTr="00BA3E2E">
        <w:tc>
          <w:tcPr>
            <w:tcW w:w="4672" w:type="dxa"/>
            <w:gridSpan w:val="4"/>
            <w:shd w:val="clear" w:color="auto" w:fill="F8FAFF"/>
          </w:tcPr>
          <w:p w14:paraId="0AE293AB" w14:textId="2C17476B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Категория </w:t>
            </w:r>
          </w:p>
        </w:tc>
        <w:tc>
          <w:tcPr>
            <w:tcW w:w="6238" w:type="dxa"/>
            <w:gridSpan w:val="4"/>
          </w:tcPr>
          <w:p w14:paraId="3147BE92" w14:textId="0D7BA54D" w:rsidR="00BC0489" w:rsidRPr="00A11FCE" w:rsidRDefault="003951CB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7</w:t>
            </w:r>
            <w:r w:rsidR="00BC0489" w:rsidRPr="00A11FCE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А</w:t>
            </w:r>
          </w:p>
        </w:tc>
      </w:tr>
      <w:tr w:rsidR="00BC0489" w:rsidRPr="00BC0489" w14:paraId="63266755" w14:textId="77777777" w:rsidTr="00BA3E2E">
        <w:tc>
          <w:tcPr>
            <w:tcW w:w="4672" w:type="dxa"/>
            <w:gridSpan w:val="4"/>
            <w:shd w:val="clear" w:color="auto" w:fill="F8FAFF"/>
          </w:tcPr>
          <w:p w14:paraId="2911C963" w14:textId="204E19A9" w:rsidR="00BC0489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Оболочка </w:t>
            </w:r>
          </w:p>
        </w:tc>
        <w:tc>
          <w:tcPr>
            <w:tcW w:w="6238" w:type="dxa"/>
            <w:gridSpan w:val="4"/>
          </w:tcPr>
          <w:p w14:paraId="3A029F98" w14:textId="5B10BC89" w:rsidR="00BC0489" w:rsidRPr="000F108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LSZH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FR</w:t>
            </w:r>
          </w:p>
          <w:p w14:paraId="1BCB1386" w14:textId="20E459DC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Толщина 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  <w:r w:rsidR="003951CB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05 мм</w:t>
            </w:r>
          </w:p>
          <w:p w14:paraId="58B8AD5B" w14:textId="07893050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Внешний диаметр 7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3951CB">
              <w:rPr>
                <w:rFonts w:ascii="Arial" w:hAnsi="Arial" w:cs="Arial"/>
                <w:sz w:val="24"/>
                <w:szCs w:val="24"/>
                <w:lang w:val="ru-RU"/>
              </w:rPr>
              <w:t>8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±0</w:t>
            </w:r>
            <w:r w:rsidR="00C470F8" w:rsidRPr="00C470F8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5 мм</w:t>
            </w:r>
          </w:p>
          <w:p w14:paraId="2A67975C" w14:textId="52CE62EB" w:rsidR="00BC0489" w:rsidRPr="00A11FCE" w:rsidRDefault="00BC0489" w:rsidP="00BC0489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Материал (соответствует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RoHS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) </w:t>
            </w:r>
            <w:r w:rsidRPr="00A11FCE">
              <w:rPr>
                <w:rFonts w:ascii="Arial" w:hAnsi="Arial" w:cs="Arial"/>
                <w:sz w:val="24"/>
                <w:szCs w:val="24"/>
                <w:lang w:val="en-US"/>
              </w:rPr>
              <w:t>IEC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60332-1</w:t>
            </w:r>
          </w:p>
        </w:tc>
      </w:tr>
      <w:tr w:rsidR="00BC0489" w:rsidRPr="00BC0489" w14:paraId="00485A69" w14:textId="77777777" w:rsidTr="00BA3E2E">
        <w:tc>
          <w:tcPr>
            <w:tcW w:w="4672" w:type="dxa"/>
            <w:gridSpan w:val="4"/>
            <w:shd w:val="clear" w:color="auto" w:fill="F8FAFF"/>
          </w:tcPr>
          <w:p w14:paraId="47D9F439" w14:textId="002F86FB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Проводник</w:t>
            </w:r>
          </w:p>
        </w:tc>
        <w:tc>
          <w:tcPr>
            <w:tcW w:w="6238" w:type="dxa"/>
            <w:gridSpan w:val="4"/>
          </w:tcPr>
          <w:p w14:paraId="0F7B17AF" w14:textId="17CD830E" w:rsidR="002E2D80" w:rsidRPr="00A11FCE" w:rsidRDefault="00531CAD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Одножильный, медный (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Bare</w:t>
            </w:r>
            <w:r w:rsidR="00482ED9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Copper</w:t>
            </w: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)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C02C6" w:rsidRPr="00BC0489" w14:paraId="374565B9" w14:textId="77777777" w:rsidTr="00BA3E2E">
        <w:tc>
          <w:tcPr>
            <w:tcW w:w="4672" w:type="dxa"/>
            <w:gridSpan w:val="4"/>
            <w:shd w:val="clear" w:color="auto" w:fill="F8FAFF"/>
          </w:tcPr>
          <w:p w14:paraId="6A3A24D0" w14:textId="3F0F20F1" w:rsidR="00AE045E" w:rsidRPr="005759F4" w:rsidRDefault="00AE045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Номинальный внешний диаметр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проводника</w:t>
            </w: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(мм)</w:t>
            </w:r>
          </w:p>
        </w:tc>
        <w:tc>
          <w:tcPr>
            <w:tcW w:w="6238" w:type="dxa"/>
            <w:gridSpan w:val="4"/>
          </w:tcPr>
          <w:p w14:paraId="53A3356C" w14:textId="125917A0" w:rsidR="00AE045E" w:rsidRPr="00A11FCE" w:rsidRDefault="00AE045E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>0.5</w:t>
            </w:r>
            <w:r w:rsidR="003951CB">
              <w:rPr>
                <w:rFonts w:ascii="Arial" w:hAnsi="Arial" w:cs="Arial"/>
                <w:sz w:val="24"/>
                <w:szCs w:val="24"/>
                <w:lang w:val="ru-RU"/>
              </w:rPr>
              <w:t>7</w:t>
            </w:r>
            <w:r w:rsidRPr="00A11FCE">
              <w:rPr>
                <w:rFonts w:ascii="Arial" w:hAnsi="Arial" w:cs="Arial"/>
                <w:sz w:val="24"/>
                <w:szCs w:val="24"/>
              </w:rPr>
              <w:t>0 ±0.005</w:t>
            </w:r>
          </w:p>
        </w:tc>
      </w:tr>
      <w:tr w:rsidR="00BC0489" w:rsidRPr="00BC0489" w14:paraId="76A09BEA" w14:textId="77777777" w:rsidTr="00BA3E2E">
        <w:tc>
          <w:tcPr>
            <w:tcW w:w="4672" w:type="dxa"/>
            <w:gridSpan w:val="4"/>
            <w:shd w:val="clear" w:color="auto" w:fill="F8FAFF"/>
          </w:tcPr>
          <w:p w14:paraId="72C12CB5" w14:textId="729AA19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Изоляция</w:t>
            </w:r>
          </w:p>
        </w:tc>
        <w:tc>
          <w:tcPr>
            <w:tcW w:w="6238" w:type="dxa"/>
            <w:gridSpan w:val="4"/>
          </w:tcPr>
          <w:p w14:paraId="77DD0F4B" w14:textId="497E55BE" w:rsidR="002E2D80" w:rsidRPr="00A11FCE" w:rsidRDefault="00482ED9" w:rsidP="002A7CA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>олиэтилен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 xml:space="preserve"> PE</w:t>
            </w:r>
            <w:r w:rsidR="00AE045E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443624" w:rsidRPr="00A11FCE">
              <w:rPr>
                <w:rFonts w:ascii="Arial" w:hAnsi="Arial" w:cs="Arial"/>
                <w:sz w:val="24"/>
                <w:szCs w:val="24"/>
              </w:rPr>
              <w:t>1.330±0.05</w:t>
            </w:r>
            <w:r w:rsidR="00D16B8D" w:rsidRPr="00A11FC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D16B8D" w:rsidRPr="00A11FCE">
              <w:rPr>
                <w:rFonts w:ascii="Arial" w:hAnsi="Arial" w:cs="Arial"/>
                <w:sz w:val="24"/>
                <w:szCs w:val="24"/>
              </w:rPr>
              <w:t>(мм)</w:t>
            </w:r>
          </w:p>
        </w:tc>
      </w:tr>
      <w:tr w:rsidR="00BC0489" w:rsidRPr="00BC0489" w14:paraId="3372236E" w14:textId="77777777" w:rsidTr="00BA3E2E">
        <w:tc>
          <w:tcPr>
            <w:tcW w:w="4672" w:type="dxa"/>
            <w:gridSpan w:val="4"/>
            <w:shd w:val="clear" w:color="auto" w:fill="F8FAFF"/>
          </w:tcPr>
          <w:p w14:paraId="09CED894" w14:textId="69EEBF7F" w:rsidR="002E2D80" w:rsidRPr="005759F4" w:rsidRDefault="00BC0489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4"/>
          </w:tcPr>
          <w:p w14:paraId="5F574EAD" w14:textId="0BFBEB50" w:rsidR="002E2D80" w:rsidRPr="00A11FCE" w:rsidRDefault="00BC0489" w:rsidP="0044362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  <w:lang w:val="ru-RU"/>
              </w:rPr>
              <w:t>Серый</w:t>
            </w:r>
          </w:p>
        </w:tc>
      </w:tr>
      <w:tr w:rsidR="00BC0489" w:rsidRPr="00BC0489" w14:paraId="06FB234B" w14:textId="77777777" w:rsidTr="00BA3E2E">
        <w:tc>
          <w:tcPr>
            <w:tcW w:w="4672" w:type="dxa"/>
            <w:gridSpan w:val="4"/>
            <w:shd w:val="clear" w:color="auto" w:fill="F8FAFF"/>
          </w:tcPr>
          <w:p w14:paraId="34A9A300" w14:textId="2BE5117D" w:rsidR="002E2D80" w:rsidRPr="005759F4" w:rsidRDefault="00531CAD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6238" w:type="dxa"/>
            <w:gridSpan w:val="4"/>
          </w:tcPr>
          <w:p w14:paraId="6ADEF8C9" w14:textId="46B3DE5C" w:rsidR="002E2D80" w:rsidRPr="00A11FCE" w:rsidRDefault="00443624" w:rsidP="002A7CA5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11FCE">
              <w:rPr>
                <w:rFonts w:ascii="Arial" w:hAnsi="Arial" w:cs="Arial"/>
                <w:sz w:val="24"/>
                <w:szCs w:val="24"/>
              </w:rPr>
              <w:t xml:space="preserve">500 </w:t>
            </w:r>
            <w:r w:rsidR="00BC0489" w:rsidRPr="00A11FCE">
              <w:rPr>
                <w:rFonts w:ascii="Arial" w:hAnsi="Arial" w:cs="Arial"/>
                <w:sz w:val="24"/>
                <w:szCs w:val="24"/>
                <w:lang w:val="ru-RU"/>
              </w:rPr>
              <w:t>м</w:t>
            </w:r>
          </w:p>
        </w:tc>
      </w:tr>
      <w:tr w:rsidR="003951CB" w:rsidRPr="00BC0489" w14:paraId="759B592D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35D781F5" w14:textId="0D7934BC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Допустимое растягивающие усилие</w:t>
            </w:r>
          </w:p>
        </w:tc>
        <w:tc>
          <w:tcPr>
            <w:tcW w:w="6238" w:type="dxa"/>
            <w:gridSpan w:val="4"/>
          </w:tcPr>
          <w:p w14:paraId="27A1648E" w14:textId="60EEBAAE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не более 110Н</w:t>
            </w:r>
          </w:p>
        </w:tc>
      </w:tr>
      <w:tr w:rsidR="003951CB" w:rsidRPr="00BC0489" w14:paraId="1F6B7229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63B8F906" w14:textId="7C9CE832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Допустимый радиус изгиба</w:t>
            </w:r>
          </w:p>
        </w:tc>
        <w:tc>
          <w:tcPr>
            <w:tcW w:w="6238" w:type="dxa"/>
            <w:gridSpan w:val="4"/>
          </w:tcPr>
          <w:p w14:paraId="4A3647C0" w14:textId="1AFEEE5B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не менее 8 Ø кабеля</w:t>
            </w:r>
          </w:p>
        </w:tc>
      </w:tr>
      <w:tr w:rsidR="003951CB" w:rsidRPr="00BC0489" w14:paraId="1A1CED2E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78074776" w14:textId="055F6FC1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Допустимая температура хранения</w:t>
            </w:r>
          </w:p>
        </w:tc>
        <w:tc>
          <w:tcPr>
            <w:tcW w:w="6238" w:type="dxa"/>
            <w:gridSpan w:val="4"/>
          </w:tcPr>
          <w:p w14:paraId="4A4D7F64" w14:textId="79AECADF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от -20 до +60  0 С</w:t>
            </w:r>
          </w:p>
        </w:tc>
      </w:tr>
      <w:tr w:rsidR="003951CB" w:rsidRPr="00BC0489" w14:paraId="4E2690FF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62C3CCFC" w14:textId="30C3D733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Допустимая температура эксплуатации</w:t>
            </w:r>
          </w:p>
        </w:tc>
        <w:tc>
          <w:tcPr>
            <w:tcW w:w="6238" w:type="dxa"/>
            <w:gridSpan w:val="4"/>
          </w:tcPr>
          <w:p w14:paraId="0C9BC022" w14:textId="01DF0C53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от -20 до +60  0 С</w:t>
            </w:r>
          </w:p>
        </w:tc>
      </w:tr>
      <w:tr w:rsidR="003951CB" w:rsidRPr="00BC0489" w14:paraId="535B902D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3601F37F" w14:textId="070C2286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Допустимая температура монтажа</w:t>
            </w:r>
          </w:p>
        </w:tc>
        <w:tc>
          <w:tcPr>
            <w:tcW w:w="6238" w:type="dxa"/>
            <w:gridSpan w:val="4"/>
          </w:tcPr>
          <w:p w14:paraId="03E7169F" w14:textId="7C81A1B6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от 0 до +50  0 С</w:t>
            </w:r>
          </w:p>
        </w:tc>
      </w:tr>
      <w:tr w:rsidR="003951CB" w:rsidRPr="00BC0489" w14:paraId="05DB3B79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7AB6F3F2" w14:textId="1E6B75D3" w:rsidR="003951CB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Напряжение</w:t>
            </w:r>
          </w:p>
        </w:tc>
        <w:tc>
          <w:tcPr>
            <w:tcW w:w="6238" w:type="dxa"/>
            <w:gridSpan w:val="4"/>
          </w:tcPr>
          <w:p w14:paraId="57B996CE" w14:textId="00DBC3A5" w:rsidR="003951CB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не более 50 В</w:t>
            </w:r>
          </w:p>
        </w:tc>
      </w:tr>
      <w:tr w:rsidR="00BC0489" w:rsidRPr="00BC0489" w14:paraId="22A85EF3" w14:textId="77777777" w:rsidTr="00BA3E2E">
        <w:trPr>
          <w:trHeight w:val="84"/>
        </w:trPr>
        <w:tc>
          <w:tcPr>
            <w:tcW w:w="4672" w:type="dxa"/>
            <w:gridSpan w:val="4"/>
            <w:shd w:val="clear" w:color="auto" w:fill="F8FAFF"/>
          </w:tcPr>
          <w:p w14:paraId="4E27F8F0" w14:textId="14B24291" w:rsidR="009725C4" w:rsidRPr="005759F4" w:rsidRDefault="003951CB" w:rsidP="009725C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Диапазон частот</w:t>
            </w:r>
          </w:p>
        </w:tc>
        <w:tc>
          <w:tcPr>
            <w:tcW w:w="6238" w:type="dxa"/>
            <w:gridSpan w:val="4"/>
          </w:tcPr>
          <w:p w14:paraId="6E85EB7F" w14:textId="68EE0BDE" w:rsidR="009725C4" w:rsidRPr="003951CB" w:rsidRDefault="003951CB" w:rsidP="007924A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951CB">
              <w:rPr>
                <w:rFonts w:ascii="Arial" w:hAnsi="Arial" w:cs="Arial"/>
                <w:sz w:val="24"/>
                <w:szCs w:val="24"/>
                <w:lang w:val="ru-RU"/>
              </w:rPr>
              <w:t>1-1000 МГц</w:t>
            </w:r>
          </w:p>
        </w:tc>
      </w:tr>
      <w:tr w:rsidR="00BC0489" w:rsidRPr="00BC0489" w14:paraId="51CB8B7B" w14:textId="77777777" w:rsidTr="00BA3E2E">
        <w:tc>
          <w:tcPr>
            <w:tcW w:w="4672" w:type="dxa"/>
            <w:gridSpan w:val="4"/>
            <w:shd w:val="clear" w:color="auto" w:fill="F8FAFF"/>
          </w:tcPr>
          <w:p w14:paraId="304F54D7" w14:textId="79414ADD" w:rsidR="009725C4" w:rsidRPr="005759F4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Волновое сопротивление</w:t>
            </w:r>
          </w:p>
        </w:tc>
        <w:tc>
          <w:tcPr>
            <w:tcW w:w="6238" w:type="dxa"/>
            <w:gridSpan w:val="4"/>
          </w:tcPr>
          <w:p w14:paraId="6E76774C" w14:textId="212497F9" w:rsidR="009725C4" w:rsidRPr="00A11FCE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100 ± 15Ом</w:t>
            </w:r>
          </w:p>
        </w:tc>
      </w:tr>
      <w:tr w:rsidR="003951CB" w:rsidRPr="00BC0489" w14:paraId="7E6F50B1" w14:textId="77777777" w:rsidTr="00BA3E2E">
        <w:tc>
          <w:tcPr>
            <w:tcW w:w="4672" w:type="dxa"/>
            <w:gridSpan w:val="4"/>
            <w:shd w:val="clear" w:color="auto" w:fill="F8FAFF"/>
          </w:tcPr>
          <w:p w14:paraId="54C7181F" w14:textId="63F4B34A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NVP</w:t>
            </w:r>
          </w:p>
        </w:tc>
        <w:tc>
          <w:tcPr>
            <w:tcW w:w="6238" w:type="dxa"/>
            <w:gridSpan w:val="4"/>
          </w:tcPr>
          <w:p w14:paraId="74F537EC" w14:textId="34275255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0</w:t>
            </w:r>
            <w:r w:rsidR="00CF792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951CB">
              <w:rPr>
                <w:rFonts w:ascii="Arial" w:hAnsi="Arial" w:cs="Arial"/>
                <w:sz w:val="24"/>
                <w:szCs w:val="24"/>
              </w:rPr>
              <w:t>72 ± 0</w:t>
            </w:r>
            <w:r w:rsidR="00CF792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951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951CB" w:rsidRPr="00BC0489" w14:paraId="00DDF30F" w14:textId="77777777" w:rsidTr="00BA3E2E">
        <w:tc>
          <w:tcPr>
            <w:tcW w:w="4672" w:type="dxa"/>
            <w:gridSpan w:val="4"/>
            <w:shd w:val="clear" w:color="auto" w:fill="F8FAFF"/>
          </w:tcPr>
          <w:p w14:paraId="5D244BBE" w14:textId="20236112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Разброс задержки распространения (1~1000МГц)</w:t>
            </w:r>
          </w:p>
        </w:tc>
        <w:tc>
          <w:tcPr>
            <w:tcW w:w="6238" w:type="dxa"/>
            <w:gridSpan w:val="4"/>
          </w:tcPr>
          <w:p w14:paraId="547AAA23" w14:textId="0E1D9189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≤20 нс/100 м</w:t>
            </w:r>
          </w:p>
        </w:tc>
      </w:tr>
      <w:tr w:rsidR="003951CB" w:rsidRPr="00BC0489" w14:paraId="14786088" w14:textId="77777777" w:rsidTr="00BA3E2E">
        <w:tc>
          <w:tcPr>
            <w:tcW w:w="4672" w:type="dxa"/>
            <w:gridSpan w:val="4"/>
            <w:shd w:val="clear" w:color="auto" w:fill="F8FAFF"/>
          </w:tcPr>
          <w:p w14:paraId="2EC5EE25" w14:textId="6FF7F2AD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Сопротивление проводника постоянному току</w:t>
            </w:r>
          </w:p>
        </w:tc>
        <w:tc>
          <w:tcPr>
            <w:tcW w:w="6238" w:type="dxa"/>
            <w:gridSpan w:val="4"/>
          </w:tcPr>
          <w:p w14:paraId="7A4DC480" w14:textId="4FB4A281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≤185 Ω/км</w:t>
            </w:r>
          </w:p>
        </w:tc>
      </w:tr>
      <w:tr w:rsidR="003951CB" w:rsidRPr="00BC0489" w14:paraId="5D527FF7" w14:textId="77777777" w:rsidTr="00BA3E2E">
        <w:tc>
          <w:tcPr>
            <w:tcW w:w="4672" w:type="dxa"/>
            <w:gridSpan w:val="4"/>
            <w:shd w:val="clear" w:color="auto" w:fill="F8FAFF"/>
          </w:tcPr>
          <w:p w14:paraId="10E78705" w14:textId="621E92FC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Омическая асимметрия</w:t>
            </w:r>
          </w:p>
        </w:tc>
        <w:tc>
          <w:tcPr>
            <w:tcW w:w="6238" w:type="dxa"/>
            <w:gridSpan w:val="4"/>
          </w:tcPr>
          <w:p w14:paraId="1D338A6F" w14:textId="6F6C7378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≤5%</w:t>
            </w:r>
          </w:p>
        </w:tc>
      </w:tr>
      <w:tr w:rsidR="003951CB" w:rsidRPr="00BC0489" w14:paraId="208FE698" w14:textId="77777777" w:rsidTr="00BA3E2E">
        <w:tc>
          <w:tcPr>
            <w:tcW w:w="4672" w:type="dxa"/>
            <w:gridSpan w:val="4"/>
            <w:shd w:val="clear" w:color="auto" w:fill="F8FAFF"/>
          </w:tcPr>
          <w:p w14:paraId="57D6E0B4" w14:textId="169D3C28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Взаимная емкость</w:t>
            </w:r>
          </w:p>
        </w:tc>
        <w:tc>
          <w:tcPr>
            <w:tcW w:w="6238" w:type="dxa"/>
            <w:gridSpan w:val="4"/>
          </w:tcPr>
          <w:p w14:paraId="69774B48" w14:textId="75D57FAC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≤56нФ/км</w:t>
            </w:r>
          </w:p>
        </w:tc>
      </w:tr>
      <w:tr w:rsidR="003951CB" w:rsidRPr="00BC0489" w14:paraId="48C2EA96" w14:textId="77777777" w:rsidTr="00BA3E2E">
        <w:tc>
          <w:tcPr>
            <w:tcW w:w="4672" w:type="dxa"/>
            <w:gridSpan w:val="4"/>
            <w:shd w:val="clear" w:color="auto" w:fill="F8FAFF"/>
          </w:tcPr>
          <w:p w14:paraId="0CCFEC51" w14:textId="38E7F0D9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Емкостная асимметрия</w:t>
            </w:r>
          </w:p>
        </w:tc>
        <w:tc>
          <w:tcPr>
            <w:tcW w:w="6238" w:type="dxa"/>
            <w:gridSpan w:val="4"/>
          </w:tcPr>
          <w:p w14:paraId="1FA99B98" w14:textId="26BDD622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≤1500пФ/км</w:t>
            </w:r>
          </w:p>
        </w:tc>
      </w:tr>
      <w:tr w:rsidR="003951CB" w:rsidRPr="00BC0489" w14:paraId="362822B9" w14:textId="77777777" w:rsidTr="00BA3E2E">
        <w:tc>
          <w:tcPr>
            <w:tcW w:w="4672" w:type="dxa"/>
            <w:gridSpan w:val="4"/>
            <w:shd w:val="clear" w:color="auto" w:fill="F8FAFF"/>
          </w:tcPr>
          <w:p w14:paraId="2D21C518" w14:textId="1761EC61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Сопротивление изоляции (500 В)</w:t>
            </w:r>
          </w:p>
        </w:tc>
        <w:tc>
          <w:tcPr>
            <w:tcW w:w="6238" w:type="dxa"/>
            <w:gridSpan w:val="4"/>
          </w:tcPr>
          <w:p w14:paraId="0392EA03" w14:textId="4D6106C2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≥5000 MΩ*км</w:t>
            </w:r>
          </w:p>
        </w:tc>
      </w:tr>
      <w:tr w:rsidR="003951CB" w:rsidRPr="00BC0489" w14:paraId="52B9A827" w14:textId="77777777" w:rsidTr="00BA3E2E">
        <w:tc>
          <w:tcPr>
            <w:tcW w:w="4672" w:type="dxa"/>
            <w:gridSpan w:val="4"/>
            <w:shd w:val="clear" w:color="auto" w:fill="F8FAFF"/>
          </w:tcPr>
          <w:p w14:paraId="7EE9DE9D" w14:textId="7DB2025A" w:rsidR="003951CB" w:rsidRPr="003951CB" w:rsidRDefault="003951CB" w:rsidP="007924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951CB">
              <w:rPr>
                <w:rFonts w:ascii="Arial" w:hAnsi="Arial" w:cs="Arial"/>
                <w:b/>
                <w:bCs/>
                <w:sz w:val="24"/>
                <w:szCs w:val="24"/>
              </w:rPr>
              <w:t>Электрическая прочность диэлектрика</w:t>
            </w:r>
          </w:p>
        </w:tc>
        <w:tc>
          <w:tcPr>
            <w:tcW w:w="6238" w:type="dxa"/>
            <w:gridSpan w:val="4"/>
          </w:tcPr>
          <w:p w14:paraId="6D0E254B" w14:textId="682FA3DE" w:rsidR="003951CB" w:rsidRPr="003951CB" w:rsidRDefault="003951CB" w:rsidP="002A7CA5">
            <w:pPr>
              <w:rPr>
                <w:rFonts w:ascii="Arial" w:hAnsi="Arial" w:cs="Arial"/>
                <w:sz w:val="24"/>
                <w:szCs w:val="24"/>
              </w:rPr>
            </w:pPr>
            <w:r w:rsidRPr="003951CB">
              <w:rPr>
                <w:rFonts w:ascii="Arial" w:hAnsi="Arial" w:cs="Arial"/>
                <w:sz w:val="24"/>
                <w:szCs w:val="24"/>
              </w:rPr>
              <w:t>2</w:t>
            </w:r>
            <w:r w:rsidR="00CF792A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3951CB">
              <w:rPr>
                <w:rFonts w:ascii="Arial" w:hAnsi="Arial" w:cs="Arial"/>
                <w:sz w:val="24"/>
                <w:szCs w:val="24"/>
              </w:rPr>
              <w:t>5 кВ/1 мин.</w:t>
            </w:r>
          </w:p>
        </w:tc>
      </w:tr>
      <w:tr w:rsidR="006D3F2E" w14:paraId="0A64688A" w14:textId="77777777" w:rsidTr="00BA3E2E">
        <w:trPr>
          <w:trHeight w:val="258"/>
        </w:trPr>
        <w:tc>
          <w:tcPr>
            <w:tcW w:w="10910" w:type="dxa"/>
            <w:gridSpan w:val="8"/>
            <w:shd w:val="clear" w:color="auto" w:fill="F8FAFF"/>
          </w:tcPr>
          <w:p w14:paraId="5780FC85" w14:textId="331563D5" w:rsidR="006D3F2E" w:rsidRPr="005759F4" w:rsidRDefault="006D3F2E" w:rsidP="002A7CA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9F4">
              <w:rPr>
                <w:rFonts w:ascii="Arial" w:hAnsi="Arial" w:cs="Arial"/>
                <w:b/>
                <w:bCs/>
                <w:sz w:val="24"/>
                <w:szCs w:val="24"/>
              </w:rPr>
              <w:t>Технические характеристики (100 м):</w:t>
            </w:r>
          </w:p>
        </w:tc>
      </w:tr>
      <w:tr w:rsidR="00BA3E2E" w14:paraId="089E16B9" w14:textId="77777777" w:rsidTr="00BA3E2E">
        <w:tc>
          <w:tcPr>
            <w:tcW w:w="1335" w:type="dxa"/>
            <w:shd w:val="clear" w:color="auto" w:fill="F8FAFF"/>
          </w:tcPr>
          <w:p w14:paraId="1593E931" w14:textId="503F0397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Частота, МГц</w:t>
            </w:r>
          </w:p>
        </w:tc>
        <w:tc>
          <w:tcPr>
            <w:tcW w:w="1637" w:type="dxa"/>
            <w:shd w:val="clear" w:color="auto" w:fill="F8FAFF"/>
          </w:tcPr>
          <w:p w14:paraId="6665C375" w14:textId="4C9BFC2B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RL (Return loss), дБ</w:t>
            </w:r>
          </w:p>
        </w:tc>
        <w:tc>
          <w:tcPr>
            <w:tcW w:w="1276" w:type="dxa"/>
            <w:shd w:val="clear" w:color="auto" w:fill="F8FAFF"/>
          </w:tcPr>
          <w:p w14:paraId="6908445B" w14:textId="12B4E05B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IL, дБ/100м</w:t>
            </w:r>
          </w:p>
        </w:tc>
        <w:tc>
          <w:tcPr>
            <w:tcW w:w="1701" w:type="dxa"/>
            <w:gridSpan w:val="2"/>
            <w:shd w:val="clear" w:color="auto" w:fill="F8FAFF"/>
          </w:tcPr>
          <w:p w14:paraId="7D3343A0" w14:textId="050814D8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NEXT, дБ</w:t>
            </w:r>
          </w:p>
        </w:tc>
        <w:tc>
          <w:tcPr>
            <w:tcW w:w="1417" w:type="dxa"/>
            <w:shd w:val="clear" w:color="auto" w:fill="F8FAFF"/>
          </w:tcPr>
          <w:p w14:paraId="32B658E5" w14:textId="31F35BC9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PS NEXT, дБ</w:t>
            </w:r>
          </w:p>
        </w:tc>
        <w:tc>
          <w:tcPr>
            <w:tcW w:w="1701" w:type="dxa"/>
            <w:shd w:val="clear" w:color="auto" w:fill="F8FAFF"/>
          </w:tcPr>
          <w:p w14:paraId="187D2821" w14:textId="71F05D47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ACR-F, дБ</w:t>
            </w:r>
          </w:p>
        </w:tc>
        <w:tc>
          <w:tcPr>
            <w:tcW w:w="1843" w:type="dxa"/>
            <w:shd w:val="clear" w:color="auto" w:fill="F8FAFF"/>
          </w:tcPr>
          <w:p w14:paraId="147932C9" w14:textId="4BFCB3A6" w:rsidR="00BA3E2E" w:rsidRPr="00BA3E2E" w:rsidRDefault="00BA3E2E" w:rsidP="00BA3E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A3E2E">
              <w:rPr>
                <w:rFonts w:ascii="Arial" w:hAnsi="Arial" w:cs="Arial"/>
                <w:b/>
                <w:bCs/>
                <w:sz w:val="24"/>
                <w:szCs w:val="24"/>
              </w:rPr>
              <w:t>PS ACR-F, дБ</w:t>
            </w:r>
          </w:p>
        </w:tc>
      </w:tr>
      <w:tr w:rsidR="00BA3E2E" w14:paraId="3A625B64" w14:textId="77777777" w:rsidTr="00BA3E2E">
        <w:tc>
          <w:tcPr>
            <w:tcW w:w="1335" w:type="dxa"/>
          </w:tcPr>
          <w:p w14:paraId="33DA788C" w14:textId="0B75B9F7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637" w:type="dxa"/>
          </w:tcPr>
          <w:p w14:paraId="5F4F5552" w14:textId="488B6322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1276" w:type="dxa"/>
          </w:tcPr>
          <w:p w14:paraId="0189090E" w14:textId="7508904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en-US"/>
              </w:rPr>
              <w:t>.8</w:t>
            </w:r>
          </w:p>
        </w:tc>
        <w:tc>
          <w:tcPr>
            <w:tcW w:w="1701" w:type="dxa"/>
            <w:gridSpan w:val="2"/>
          </w:tcPr>
          <w:p w14:paraId="012CFE89" w14:textId="51BF4DC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362D73D6" w14:textId="70A0CB5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08C1A236" w14:textId="2C307802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105</w:t>
            </w:r>
          </w:p>
        </w:tc>
        <w:tc>
          <w:tcPr>
            <w:tcW w:w="1843" w:type="dxa"/>
          </w:tcPr>
          <w:p w14:paraId="0778A519" w14:textId="3E49FD3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103</w:t>
            </w:r>
          </w:p>
        </w:tc>
      </w:tr>
      <w:tr w:rsidR="00BA3E2E" w14:paraId="3EB608C4" w14:textId="77777777" w:rsidTr="00BA3E2E">
        <w:tc>
          <w:tcPr>
            <w:tcW w:w="1335" w:type="dxa"/>
          </w:tcPr>
          <w:p w14:paraId="6A58E4B7" w14:textId="3E6BDDD2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4</w:t>
            </w:r>
          </w:p>
        </w:tc>
        <w:tc>
          <w:tcPr>
            <w:tcW w:w="1637" w:type="dxa"/>
          </w:tcPr>
          <w:p w14:paraId="6F4B3511" w14:textId="539A1628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</w:t>
            </w:r>
          </w:p>
        </w:tc>
        <w:tc>
          <w:tcPr>
            <w:tcW w:w="1276" w:type="dxa"/>
          </w:tcPr>
          <w:p w14:paraId="333FBF4B" w14:textId="22938A85" w:rsidR="00BA3E2E" w:rsidRPr="00031BFC" w:rsidRDefault="00031BFC" w:rsidP="00734BE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3.4</w:t>
            </w:r>
          </w:p>
        </w:tc>
        <w:tc>
          <w:tcPr>
            <w:tcW w:w="1701" w:type="dxa"/>
            <w:gridSpan w:val="2"/>
          </w:tcPr>
          <w:p w14:paraId="2F9A6C4D" w14:textId="1AB9D8B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52398776" w14:textId="55BFC91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040E8A45" w14:textId="64397D99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93</w:t>
            </w:r>
          </w:p>
        </w:tc>
        <w:tc>
          <w:tcPr>
            <w:tcW w:w="1843" w:type="dxa"/>
          </w:tcPr>
          <w:p w14:paraId="3CDB28B9" w14:textId="0E23A0F8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83</w:t>
            </w:r>
          </w:p>
        </w:tc>
      </w:tr>
      <w:tr w:rsidR="00BA3E2E" w14:paraId="2804E04E" w14:textId="77777777" w:rsidTr="00BA3E2E">
        <w:tc>
          <w:tcPr>
            <w:tcW w:w="1335" w:type="dxa"/>
          </w:tcPr>
          <w:p w14:paraId="687B0C96" w14:textId="18410BC5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1637" w:type="dxa"/>
          </w:tcPr>
          <w:p w14:paraId="539EB7F9" w14:textId="10BDA3D6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27</w:t>
            </w:r>
          </w:p>
        </w:tc>
        <w:tc>
          <w:tcPr>
            <w:tcW w:w="1276" w:type="dxa"/>
          </w:tcPr>
          <w:p w14:paraId="0B04B15D" w14:textId="65F97E9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5.4</w:t>
            </w:r>
          </w:p>
        </w:tc>
        <w:tc>
          <w:tcPr>
            <w:tcW w:w="1701" w:type="dxa"/>
            <w:gridSpan w:val="2"/>
          </w:tcPr>
          <w:p w14:paraId="4E14F176" w14:textId="3979D28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148009F2" w14:textId="2F0D806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0F0A46BC" w14:textId="2DFDFAC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1843" w:type="dxa"/>
          </w:tcPr>
          <w:p w14:paraId="18484828" w14:textId="2826F2B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</w:p>
        </w:tc>
      </w:tr>
      <w:tr w:rsidR="00BA3E2E" w14:paraId="3839D692" w14:textId="77777777" w:rsidTr="00BA3E2E">
        <w:tc>
          <w:tcPr>
            <w:tcW w:w="1335" w:type="dxa"/>
          </w:tcPr>
          <w:p w14:paraId="5E1DC589" w14:textId="02F7B094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16</w:t>
            </w:r>
          </w:p>
        </w:tc>
        <w:tc>
          <w:tcPr>
            <w:tcW w:w="1637" w:type="dxa"/>
          </w:tcPr>
          <w:p w14:paraId="372FF143" w14:textId="658A62B7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27</w:t>
            </w:r>
          </w:p>
        </w:tc>
        <w:tc>
          <w:tcPr>
            <w:tcW w:w="1276" w:type="dxa"/>
          </w:tcPr>
          <w:p w14:paraId="45475EAC" w14:textId="350F3F2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6.8</w:t>
            </w:r>
          </w:p>
        </w:tc>
        <w:tc>
          <w:tcPr>
            <w:tcW w:w="1701" w:type="dxa"/>
            <w:gridSpan w:val="2"/>
          </w:tcPr>
          <w:p w14:paraId="5E07C353" w14:textId="3A1B23F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6ADD34FF" w14:textId="3D95911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4346FF6A" w14:textId="07E4206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81</w:t>
            </w:r>
          </w:p>
        </w:tc>
        <w:tc>
          <w:tcPr>
            <w:tcW w:w="1843" w:type="dxa"/>
          </w:tcPr>
          <w:p w14:paraId="15C16B30" w14:textId="5FFC7B5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77</w:t>
            </w:r>
          </w:p>
        </w:tc>
      </w:tr>
      <w:tr w:rsidR="00BA3E2E" w14:paraId="2C61EE40" w14:textId="77777777" w:rsidTr="00BA3E2E">
        <w:tc>
          <w:tcPr>
            <w:tcW w:w="1335" w:type="dxa"/>
          </w:tcPr>
          <w:p w14:paraId="1DE9797B" w14:textId="2412BA66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lastRenderedPageBreak/>
              <w:t>20</w:t>
            </w:r>
          </w:p>
        </w:tc>
        <w:tc>
          <w:tcPr>
            <w:tcW w:w="1637" w:type="dxa"/>
          </w:tcPr>
          <w:p w14:paraId="20E62061" w14:textId="7AD3B9C3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27</w:t>
            </w:r>
          </w:p>
        </w:tc>
        <w:tc>
          <w:tcPr>
            <w:tcW w:w="1276" w:type="dxa"/>
          </w:tcPr>
          <w:p w14:paraId="3774E1A9" w14:textId="1F6562B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7.7</w:t>
            </w:r>
          </w:p>
        </w:tc>
        <w:tc>
          <w:tcPr>
            <w:tcW w:w="1701" w:type="dxa"/>
            <w:gridSpan w:val="2"/>
          </w:tcPr>
          <w:p w14:paraId="1A01E19F" w14:textId="64A68CF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55394057" w14:textId="3E1D3BA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1066308F" w14:textId="07D2C9F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1843" w:type="dxa"/>
          </w:tcPr>
          <w:p w14:paraId="3B61A774" w14:textId="70DF279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</w:t>
            </w:r>
          </w:p>
        </w:tc>
      </w:tr>
      <w:tr w:rsidR="00BA3E2E" w14:paraId="6697D10A" w14:textId="77777777" w:rsidTr="00BA3E2E">
        <w:tc>
          <w:tcPr>
            <w:tcW w:w="1335" w:type="dxa"/>
          </w:tcPr>
          <w:p w14:paraId="43FDD050" w14:textId="08DB8CAA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31.25</w:t>
            </w:r>
          </w:p>
        </w:tc>
        <w:tc>
          <w:tcPr>
            <w:tcW w:w="1637" w:type="dxa"/>
          </w:tcPr>
          <w:p w14:paraId="7B2D5657" w14:textId="0153D449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26</w:t>
            </w:r>
          </w:p>
        </w:tc>
        <w:tc>
          <w:tcPr>
            <w:tcW w:w="1276" w:type="dxa"/>
          </w:tcPr>
          <w:p w14:paraId="15563A2C" w14:textId="5CD984D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9.6</w:t>
            </w:r>
          </w:p>
        </w:tc>
        <w:tc>
          <w:tcPr>
            <w:tcW w:w="1701" w:type="dxa"/>
            <w:gridSpan w:val="2"/>
          </w:tcPr>
          <w:p w14:paraId="2802797C" w14:textId="3C4BD1F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01FB592D" w14:textId="6C89C8C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2298BFA2" w14:textId="4281FC1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75</w:t>
            </w:r>
          </w:p>
        </w:tc>
        <w:tc>
          <w:tcPr>
            <w:tcW w:w="1843" w:type="dxa"/>
          </w:tcPr>
          <w:p w14:paraId="58FC6ABE" w14:textId="0C872C4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</w:p>
        </w:tc>
      </w:tr>
      <w:tr w:rsidR="00BA3E2E" w14:paraId="787553B8" w14:textId="77777777" w:rsidTr="00BA3E2E">
        <w:tc>
          <w:tcPr>
            <w:tcW w:w="1335" w:type="dxa"/>
          </w:tcPr>
          <w:p w14:paraId="693B5A8D" w14:textId="670ECC55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62.5</w:t>
            </w:r>
          </w:p>
        </w:tc>
        <w:tc>
          <w:tcPr>
            <w:tcW w:w="1637" w:type="dxa"/>
          </w:tcPr>
          <w:p w14:paraId="250DBEF9" w14:textId="105C0749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24</w:t>
            </w:r>
          </w:p>
        </w:tc>
        <w:tc>
          <w:tcPr>
            <w:tcW w:w="1276" w:type="dxa"/>
          </w:tcPr>
          <w:p w14:paraId="1B641194" w14:textId="7BE143D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13.7</w:t>
            </w:r>
          </w:p>
        </w:tc>
        <w:tc>
          <w:tcPr>
            <w:tcW w:w="1701" w:type="dxa"/>
            <w:gridSpan w:val="2"/>
          </w:tcPr>
          <w:p w14:paraId="69031A4D" w14:textId="4FE7E3F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3714FD60" w14:textId="7E4E5BC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3B4919F3" w14:textId="34AFAEB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</w:t>
            </w:r>
          </w:p>
        </w:tc>
        <w:tc>
          <w:tcPr>
            <w:tcW w:w="1843" w:type="dxa"/>
          </w:tcPr>
          <w:p w14:paraId="7E756374" w14:textId="7A20387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</w:t>
            </w:r>
          </w:p>
        </w:tc>
      </w:tr>
      <w:tr w:rsidR="00BA3E2E" w14:paraId="42B281F5" w14:textId="77777777" w:rsidTr="00BA3E2E">
        <w:tc>
          <w:tcPr>
            <w:tcW w:w="1335" w:type="dxa"/>
          </w:tcPr>
          <w:p w14:paraId="4819C057" w14:textId="049F81C4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637" w:type="dxa"/>
          </w:tcPr>
          <w:p w14:paraId="1EF4A53F" w14:textId="791E1A95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22</w:t>
            </w:r>
          </w:p>
        </w:tc>
        <w:tc>
          <w:tcPr>
            <w:tcW w:w="1276" w:type="dxa"/>
          </w:tcPr>
          <w:p w14:paraId="2A741AFC" w14:textId="60FAD70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17.4</w:t>
            </w:r>
          </w:p>
        </w:tc>
        <w:tc>
          <w:tcPr>
            <w:tcW w:w="1701" w:type="dxa"/>
            <w:gridSpan w:val="2"/>
          </w:tcPr>
          <w:p w14:paraId="433BF8C2" w14:textId="0BB3FB2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1417" w:type="dxa"/>
          </w:tcPr>
          <w:p w14:paraId="6EC301B1" w14:textId="3337598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97</w:t>
            </w:r>
          </w:p>
        </w:tc>
        <w:tc>
          <w:tcPr>
            <w:tcW w:w="1701" w:type="dxa"/>
          </w:tcPr>
          <w:p w14:paraId="4A24CDA0" w14:textId="488F283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1843" w:type="dxa"/>
          </w:tcPr>
          <w:p w14:paraId="00F14361" w14:textId="6343DC0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</w:tr>
      <w:tr w:rsidR="00BA3E2E" w14:paraId="154D7C44" w14:textId="77777777" w:rsidTr="00BA3E2E">
        <w:tc>
          <w:tcPr>
            <w:tcW w:w="1335" w:type="dxa"/>
          </w:tcPr>
          <w:p w14:paraId="553063CE" w14:textId="3FC54544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125</w:t>
            </w:r>
          </w:p>
        </w:tc>
        <w:tc>
          <w:tcPr>
            <w:tcW w:w="1637" w:type="dxa"/>
          </w:tcPr>
          <w:p w14:paraId="3C71A5EF" w14:textId="6DD99596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276" w:type="dxa"/>
          </w:tcPr>
          <w:p w14:paraId="6EF7A254" w14:textId="2C19627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18.6</w:t>
            </w:r>
          </w:p>
        </w:tc>
        <w:tc>
          <w:tcPr>
            <w:tcW w:w="1701" w:type="dxa"/>
            <w:gridSpan w:val="2"/>
          </w:tcPr>
          <w:p w14:paraId="2D1B6EEC" w14:textId="0107424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95</w:t>
            </w:r>
          </w:p>
        </w:tc>
        <w:tc>
          <w:tcPr>
            <w:tcW w:w="1417" w:type="dxa"/>
          </w:tcPr>
          <w:p w14:paraId="107B17B3" w14:textId="34EAD82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1701" w:type="dxa"/>
          </w:tcPr>
          <w:p w14:paraId="5D48D7D6" w14:textId="11624D2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63</w:t>
            </w:r>
          </w:p>
        </w:tc>
        <w:tc>
          <w:tcPr>
            <w:tcW w:w="1843" w:type="dxa"/>
          </w:tcPr>
          <w:p w14:paraId="4E8D1438" w14:textId="0E66CBB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</w:p>
        </w:tc>
      </w:tr>
      <w:tr w:rsidR="00BA3E2E" w14:paraId="1693CBD9" w14:textId="77777777" w:rsidTr="00BA3E2E">
        <w:tc>
          <w:tcPr>
            <w:tcW w:w="1335" w:type="dxa"/>
          </w:tcPr>
          <w:p w14:paraId="58A500F6" w14:textId="7A248628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155.5</w:t>
            </w:r>
          </w:p>
        </w:tc>
        <w:tc>
          <w:tcPr>
            <w:tcW w:w="1637" w:type="dxa"/>
          </w:tcPr>
          <w:p w14:paraId="4D22C96A" w14:textId="0BFCC4C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21</w:t>
            </w:r>
          </w:p>
        </w:tc>
        <w:tc>
          <w:tcPr>
            <w:tcW w:w="1276" w:type="dxa"/>
          </w:tcPr>
          <w:p w14:paraId="4A95BE80" w14:textId="2745656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19.5</w:t>
            </w:r>
          </w:p>
        </w:tc>
        <w:tc>
          <w:tcPr>
            <w:tcW w:w="1701" w:type="dxa"/>
            <w:gridSpan w:val="2"/>
          </w:tcPr>
          <w:p w14:paraId="6DBA09EA" w14:textId="6B5A30A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94</w:t>
            </w:r>
          </w:p>
        </w:tc>
        <w:tc>
          <w:tcPr>
            <w:tcW w:w="1417" w:type="dxa"/>
          </w:tcPr>
          <w:p w14:paraId="151B58E9" w14:textId="71AEBB5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1701" w:type="dxa"/>
          </w:tcPr>
          <w:p w14:paraId="552EA2B5" w14:textId="7306683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61</w:t>
            </w:r>
          </w:p>
        </w:tc>
        <w:tc>
          <w:tcPr>
            <w:tcW w:w="1843" w:type="dxa"/>
          </w:tcPr>
          <w:p w14:paraId="7924DF34" w14:textId="70CE2EF9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</w:t>
            </w:r>
          </w:p>
        </w:tc>
      </w:tr>
      <w:tr w:rsidR="00BA3E2E" w14:paraId="5C0937E0" w14:textId="77777777" w:rsidTr="00BA3E2E">
        <w:tc>
          <w:tcPr>
            <w:tcW w:w="1335" w:type="dxa"/>
          </w:tcPr>
          <w:p w14:paraId="3F000458" w14:textId="05F70A71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175</w:t>
            </w:r>
          </w:p>
        </w:tc>
        <w:tc>
          <w:tcPr>
            <w:tcW w:w="1637" w:type="dxa"/>
          </w:tcPr>
          <w:p w14:paraId="7EB38CDD" w14:textId="211C338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1276" w:type="dxa"/>
          </w:tcPr>
          <w:p w14:paraId="493005E0" w14:textId="0BBDCA7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21.1</w:t>
            </w:r>
          </w:p>
        </w:tc>
        <w:tc>
          <w:tcPr>
            <w:tcW w:w="1701" w:type="dxa"/>
            <w:gridSpan w:val="2"/>
          </w:tcPr>
          <w:p w14:paraId="525E4B80" w14:textId="7960E1A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1417" w:type="dxa"/>
          </w:tcPr>
          <w:p w14:paraId="06834146" w14:textId="6B80B1E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1701" w:type="dxa"/>
          </w:tcPr>
          <w:p w14:paraId="746BD0C0" w14:textId="117E497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1843" w:type="dxa"/>
          </w:tcPr>
          <w:p w14:paraId="67344A09" w14:textId="0EE081D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</w:p>
        </w:tc>
      </w:tr>
      <w:tr w:rsidR="00BA3E2E" w14:paraId="5FFF3D2B" w14:textId="77777777" w:rsidTr="00BA3E2E">
        <w:tc>
          <w:tcPr>
            <w:tcW w:w="1335" w:type="dxa"/>
          </w:tcPr>
          <w:p w14:paraId="68B168D6" w14:textId="275618B3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637" w:type="dxa"/>
          </w:tcPr>
          <w:p w14:paraId="790FB91F" w14:textId="565C1A3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</w:t>
            </w:r>
          </w:p>
        </w:tc>
        <w:tc>
          <w:tcPr>
            <w:tcW w:w="1276" w:type="dxa"/>
          </w:tcPr>
          <w:p w14:paraId="6B3DE33A" w14:textId="6C7D924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25.0</w:t>
            </w:r>
          </w:p>
        </w:tc>
        <w:tc>
          <w:tcPr>
            <w:tcW w:w="1701" w:type="dxa"/>
            <w:gridSpan w:val="2"/>
          </w:tcPr>
          <w:p w14:paraId="404329C6" w14:textId="6E24ADC8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1417" w:type="dxa"/>
          </w:tcPr>
          <w:p w14:paraId="6BA65496" w14:textId="1D18B21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1701" w:type="dxa"/>
          </w:tcPr>
          <w:p w14:paraId="6707FF84" w14:textId="14C83A4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</w:p>
        </w:tc>
        <w:tc>
          <w:tcPr>
            <w:tcW w:w="1843" w:type="dxa"/>
          </w:tcPr>
          <w:p w14:paraId="38E26310" w14:textId="492AD1C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</w:t>
            </w:r>
          </w:p>
        </w:tc>
      </w:tr>
      <w:tr w:rsidR="00BA3E2E" w14:paraId="244A23DD" w14:textId="77777777" w:rsidTr="00BA3E2E">
        <w:tc>
          <w:tcPr>
            <w:tcW w:w="1335" w:type="dxa"/>
          </w:tcPr>
          <w:p w14:paraId="5DDA8B16" w14:textId="7E496537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250</w:t>
            </w:r>
          </w:p>
        </w:tc>
        <w:tc>
          <w:tcPr>
            <w:tcW w:w="1637" w:type="dxa"/>
          </w:tcPr>
          <w:p w14:paraId="2416BD7C" w14:textId="694081AB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17700681" w14:textId="7C81817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28.1</w:t>
            </w:r>
          </w:p>
        </w:tc>
        <w:tc>
          <w:tcPr>
            <w:tcW w:w="1701" w:type="dxa"/>
            <w:gridSpan w:val="2"/>
          </w:tcPr>
          <w:p w14:paraId="3FB64F24" w14:textId="7B1EE24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90</w:t>
            </w:r>
          </w:p>
        </w:tc>
        <w:tc>
          <w:tcPr>
            <w:tcW w:w="1417" w:type="dxa"/>
          </w:tcPr>
          <w:p w14:paraId="5006EE78" w14:textId="6659729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87</w:t>
            </w:r>
          </w:p>
        </w:tc>
        <w:tc>
          <w:tcPr>
            <w:tcW w:w="1701" w:type="dxa"/>
          </w:tcPr>
          <w:p w14:paraId="34F75BFE" w14:textId="561B4FD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1843" w:type="dxa"/>
          </w:tcPr>
          <w:p w14:paraId="1090F66B" w14:textId="41AB61C6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53</w:t>
            </w:r>
          </w:p>
        </w:tc>
      </w:tr>
      <w:tr w:rsidR="00BA3E2E" w14:paraId="53800F20" w14:textId="77777777" w:rsidTr="00BA3E2E">
        <w:tc>
          <w:tcPr>
            <w:tcW w:w="1335" w:type="dxa"/>
          </w:tcPr>
          <w:p w14:paraId="4B4EA994" w14:textId="19F01ED7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300</w:t>
            </w:r>
          </w:p>
        </w:tc>
        <w:tc>
          <w:tcPr>
            <w:tcW w:w="1637" w:type="dxa"/>
          </w:tcPr>
          <w:p w14:paraId="23CC79DE" w14:textId="35B26B9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766C1116" w14:textId="25D177E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30.0</w:t>
            </w:r>
          </w:p>
        </w:tc>
        <w:tc>
          <w:tcPr>
            <w:tcW w:w="1701" w:type="dxa"/>
            <w:gridSpan w:val="2"/>
          </w:tcPr>
          <w:p w14:paraId="2AD87839" w14:textId="625526C8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89</w:t>
            </w:r>
          </w:p>
        </w:tc>
        <w:tc>
          <w:tcPr>
            <w:tcW w:w="1417" w:type="dxa"/>
          </w:tcPr>
          <w:p w14:paraId="4D88E6AB" w14:textId="078673BF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86</w:t>
            </w:r>
          </w:p>
        </w:tc>
        <w:tc>
          <w:tcPr>
            <w:tcW w:w="1701" w:type="dxa"/>
          </w:tcPr>
          <w:p w14:paraId="1805FE4C" w14:textId="045890C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1843" w:type="dxa"/>
          </w:tcPr>
          <w:p w14:paraId="38F96AB9" w14:textId="3C2E0C4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</w:p>
        </w:tc>
      </w:tr>
      <w:tr w:rsidR="00BA3E2E" w14:paraId="5B405D3C" w14:textId="77777777" w:rsidTr="00BA3E2E">
        <w:tc>
          <w:tcPr>
            <w:tcW w:w="1335" w:type="dxa"/>
          </w:tcPr>
          <w:p w14:paraId="72D1293F" w14:textId="25123EC5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450</w:t>
            </w:r>
          </w:p>
        </w:tc>
        <w:tc>
          <w:tcPr>
            <w:tcW w:w="1637" w:type="dxa"/>
          </w:tcPr>
          <w:p w14:paraId="5D2841EF" w14:textId="015EA502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6C7644F7" w14:textId="32206E1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37.4</w:t>
            </w:r>
          </w:p>
        </w:tc>
        <w:tc>
          <w:tcPr>
            <w:tcW w:w="1701" w:type="dxa"/>
            <w:gridSpan w:val="2"/>
          </w:tcPr>
          <w:p w14:paraId="10409B17" w14:textId="41D6ED6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87</w:t>
            </w:r>
          </w:p>
        </w:tc>
        <w:tc>
          <w:tcPr>
            <w:tcW w:w="1417" w:type="dxa"/>
          </w:tcPr>
          <w:p w14:paraId="198A6F70" w14:textId="156F127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84</w:t>
            </w:r>
          </w:p>
        </w:tc>
        <w:tc>
          <w:tcPr>
            <w:tcW w:w="1701" w:type="dxa"/>
          </w:tcPr>
          <w:p w14:paraId="6EE1EA5C" w14:textId="18EB552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  <w:tc>
          <w:tcPr>
            <w:tcW w:w="1843" w:type="dxa"/>
          </w:tcPr>
          <w:p w14:paraId="6BE8C0FB" w14:textId="1386771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47</w:t>
            </w:r>
          </w:p>
        </w:tc>
      </w:tr>
      <w:tr w:rsidR="00BA3E2E" w14:paraId="35AA896C" w14:textId="77777777" w:rsidTr="00BA3E2E">
        <w:tc>
          <w:tcPr>
            <w:tcW w:w="1335" w:type="dxa"/>
          </w:tcPr>
          <w:p w14:paraId="4F45B0F8" w14:textId="020B0504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600</w:t>
            </w:r>
          </w:p>
        </w:tc>
        <w:tc>
          <w:tcPr>
            <w:tcW w:w="1637" w:type="dxa"/>
          </w:tcPr>
          <w:p w14:paraId="3FA302B2" w14:textId="6BFC5D68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6BAB3004" w14:textId="580FC74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44.8</w:t>
            </w:r>
          </w:p>
        </w:tc>
        <w:tc>
          <w:tcPr>
            <w:tcW w:w="1701" w:type="dxa"/>
            <w:gridSpan w:val="2"/>
          </w:tcPr>
          <w:p w14:paraId="215E02FD" w14:textId="4B95694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85</w:t>
            </w:r>
          </w:p>
        </w:tc>
        <w:tc>
          <w:tcPr>
            <w:tcW w:w="1417" w:type="dxa"/>
          </w:tcPr>
          <w:p w14:paraId="2EA56F5D" w14:textId="438931E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</w:t>
            </w:r>
          </w:p>
        </w:tc>
        <w:tc>
          <w:tcPr>
            <w:tcW w:w="1701" w:type="dxa"/>
          </w:tcPr>
          <w:p w14:paraId="1BAE1941" w14:textId="6196748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</w:p>
        </w:tc>
        <w:tc>
          <w:tcPr>
            <w:tcW w:w="1843" w:type="dxa"/>
          </w:tcPr>
          <w:p w14:paraId="010B9D9F" w14:textId="20EC51F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</w:t>
            </w:r>
          </w:p>
        </w:tc>
      </w:tr>
      <w:tr w:rsidR="00BA3E2E" w14:paraId="6D7B73BB" w14:textId="77777777" w:rsidTr="00BA3E2E">
        <w:tc>
          <w:tcPr>
            <w:tcW w:w="1335" w:type="dxa"/>
          </w:tcPr>
          <w:p w14:paraId="6A66B199" w14:textId="578D5C30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750</w:t>
            </w:r>
          </w:p>
        </w:tc>
        <w:tc>
          <w:tcPr>
            <w:tcW w:w="1637" w:type="dxa"/>
          </w:tcPr>
          <w:p w14:paraId="00B83D30" w14:textId="2AD940F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370FFE8E" w14:textId="59F11ED5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50.5</w:t>
            </w:r>
          </w:p>
        </w:tc>
        <w:tc>
          <w:tcPr>
            <w:tcW w:w="1701" w:type="dxa"/>
            <w:gridSpan w:val="2"/>
          </w:tcPr>
          <w:p w14:paraId="7BA55630" w14:textId="7C1045BE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83</w:t>
            </w:r>
          </w:p>
        </w:tc>
        <w:tc>
          <w:tcPr>
            <w:tcW w:w="1417" w:type="dxa"/>
          </w:tcPr>
          <w:p w14:paraId="10E87B7B" w14:textId="745E9238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80</w:t>
            </w:r>
          </w:p>
        </w:tc>
        <w:tc>
          <w:tcPr>
            <w:tcW w:w="1701" w:type="dxa"/>
          </w:tcPr>
          <w:p w14:paraId="41D5E3E4" w14:textId="7DF57817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</w:t>
            </w:r>
          </w:p>
        </w:tc>
        <w:tc>
          <w:tcPr>
            <w:tcW w:w="1843" w:type="dxa"/>
          </w:tcPr>
          <w:p w14:paraId="4594833C" w14:textId="7B08C5A2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</w:t>
            </w:r>
          </w:p>
        </w:tc>
      </w:tr>
      <w:tr w:rsidR="00BA3E2E" w14:paraId="1DC81A3D" w14:textId="77777777" w:rsidTr="00BA3E2E">
        <w:tc>
          <w:tcPr>
            <w:tcW w:w="1335" w:type="dxa"/>
          </w:tcPr>
          <w:p w14:paraId="3413AC18" w14:textId="19C70883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900</w:t>
            </w:r>
          </w:p>
        </w:tc>
        <w:tc>
          <w:tcPr>
            <w:tcW w:w="1637" w:type="dxa"/>
          </w:tcPr>
          <w:p w14:paraId="71BDE291" w14:textId="0269B951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1CA9CA51" w14:textId="45E6742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55.9</w:t>
            </w:r>
          </w:p>
        </w:tc>
        <w:tc>
          <w:tcPr>
            <w:tcW w:w="1701" w:type="dxa"/>
            <w:gridSpan w:val="2"/>
          </w:tcPr>
          <w:p w14:paraId="38C33FCC" w14:textId="04CB87B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</w:t>
            </w:r>
          </w:p>
        </w:tc>
        <w:tc>
          <w:tcPr>
            <w:tcW w:w="1417" w:type="dxa"/>
          </w:tcPr>
          <w:p w14:paraId="35733BB1" w14:textId="3DBE231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79</w:t>
            </w:r>
          </w:p>
        </w:tc>
        <w:tc>
          <w:tcPr>
            <w:tcW w:w="1701" w:type="dxa"/>
          </w:tcPr>
          <w:p w14:paraId="20C5D330" w14:textId="07EDA69D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</w:p>
        </w:tc>
        <w:tc>
          <w:tcPr>
            <w:tcW w:w="1843" w:type="dxa"/>
          </w:tcPr>
          <w:p w14:paraId="6043A2C4" w14:textId="0F7177A9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54</w:t>
            </w:r>
          </w:p>
        </w:tc>
      </w:tr>
      <w:tr w:rsidR="00BA3E2E" w14:paraId="0F9932F0" w14:textId="77777777" w:rsidTr="00BA3E2E">
        <w:tc>
          <w:tcPr>
            <w:tcW w:w="1335" w:type="dxa"/>
          </w:tcPr>
          <w:p w14:paraId="20A35241" w14:textId="52E61E68" w:rsidR="00BA3E2E" w:rsidRPr="00CF792A" w:rsidRDefault="00CF792A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 w:rsidRPr="00CF792A">
              <w:rPr>
                <w:rFonts w:ascii="Arial" w:hAnsi="Arial" w:cs="Arial"/>
                <w:lang w:val="ru-RU"/>
              </w:rPr>
              <w:t>1000</w:t>
            </w:r>
          </w:p>
        </w:tc>
        <w:tc>
          <w:tcPr>
            <w:tcW w:w="1637" w:type="dxa"/>
          </w:tcPr>
          <w:p w14:paraId="34975504" w14:textId="1AD5C283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19</w:t>
            </w:r>
          </w:p>
        </w:tc>
        <w:tc>
          <w:tcPr>
            <w:tcW w:w="1276" w:type="dxa"/>
          </w:tcPr>
          <w:p w14:paraId="2CA54648" w14:textId="533894B2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58.5</w:t>
            </w:r>
          </w:p>
        </w:tc>
        <w:tc>
          <w:tcPr>
            <w:tcW w:w="1701" w:type="dxa"/>
            <w:gridSpan w:val="2"/>
          </w:tcPr>
          <w:p w14:paraId="5B860B1A" w14:textId="505511E0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82</w:t>
            </w:r>
          </w:p>
        </w:tc>
        <w:tc>
          <w:tcPr>
            <w:tcW w:w="1417" w:type="dxa"/>
          </w:tcPr>
          <w:p w14:paraId="4064C135" w14:textId="4031F89A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</w:p>
        </w:tc>
        <w:tc>
          <w:tcPr>
            <w:tcW w:w="1701" w:type="dxa"/>
          </w:tcPr>
          <w:p w14:paraId="7454E325" w14:textId="607DAA94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52</w:t>
            </w:r>
          </w:p>
        </w:tc>
        <w:tc>
          <w:tcPr>
            <w:tcW w:w="1843" w:type="dxa"/>
          </w:tcPr>
          <w:p w14:paraId="779AFAEC" w14:textId="4ADC794C" w:rsidR="00BA3E2E" w:rsidRPr="00031BFC" w:rsidRDefault="00031BFC" w:rsidP="000F108E">
            <w:pPr>
              <w:pStyle w:val="aa"/>
              <w:spacing w:before="0" w:beforeAutospacing="0" w:after="0" w:afterAutospacing="0" w:line="378" w:lineRule="atLeas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</w:t>
            </w:r>
          </w:p>
        </w:tc>
      </w:tr>
    </w:tbl>
    <w:p w14:paraId="32D28237" w14:textId="30EDB94A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CA3F" w14:textId="77777777" w:rsidR="006715DE" w:rsidRDefault="006715DE" w:rsidP="00844757">
      <w:pPr>
        <w:spacing w:after="0" w:line="240" w:lineRule="auto"/>
      </w:pPr>
      <w:r>
        <w:separator/>
      </w:r>
    </w:p>
  </w:endnote>
  <w:endnote w:type="continuationSeparator" w:id="0">
    <w:p w14:paraId="3135630B" w14:textId="77777777" w:rsidR="006715DE" w:rsidRDefault="006715DE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4F2AB" w14:textId="77777777" w:rsidR="006715DE" w:rsidRDefault="006715DE" w:rsidP="00844757">
      <w:pPr>
        <w:spacing w:after="0" w:line="240" w:lineRule="auto"/>
      </w:pPr>
      <w:r>
        <w:separator/>
      </w:r>
    </w:p>
  </w:footnote>
  <w:footnote w:type="continuationSeparator" w:id="0">
    <w:p w14:paraId="15165C5C" w14:textId="77777777" w:rsidR="006715DE" w:rsidRDefault="006715DE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iLWlTiBRHFojKPQXClCRefulcjlseLzqycP/wdft6V3IiH2cdzZH7lILELR6Q2k5BhAfP1nD1TWE1xt0jAVQQ==" w:salt="qLIGODsnwUaUaOVWyZxcu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1BFC"/>
    <w:rsid w:val="0003516F"/>
    <w:rsid w:val="000B6277"/>
    <w:rsid w:val="000F108E"/>
    <w:rsid w:val="001C02C6"/>
    <w:rsid w:val="002A7CA5"/>
    <w:rsid w:val="002B3680"/>
    <w:rsid w:val="002E2D80"/>
    <w:rsid w:val="0030033D"/>
    <w:rsid w:val="0030656C"/>
    <w:rsid w:val="003951CB"/>
    <w:rsid w:val="003D7DCE"/>
    <w:rsid w:val="00443624"/>
    <w:rsid w:val="00482ED9"/>
    <w:rsid w:val="004C2E5F"/>
    <w:rsid w:val="004D0661"/>
    <w:rsid w:val="0051277F"/>
    <w:rsid w:val="00531CAD"/>
    <w:rsid w:val="005759F4"/>
    <w:rsid w:val="005E3D00"/>
    <w:rsid w:val="005F0131"/>
    <w:rsid w:val="006715DE"/>
    <w:rsid w:val="006C384B"/>
    <w:rsid w:val="006D3F2E"/>
    <w:rsid w:val="00734BEC"/>
    <w:rsid w:val="007924A1"/>
    <w:rsid w:val="008229ED"/>
    <w:rsid w:val="00844757"/>
    <w:rsid w:val="00856A4A"/>
    <w:rsid w:val="00873132"/>
    <w:rsid w:val="00957A3C"/>
    <w:rsid w:val="009725C4"/>
    <w:rsid w:val="00A11290"/>
    <w:rsid w:val="00A11FCE"/>
    <w:rsid w:val="00A8607E"/>
    <w:rsid w:val="00AE045E"/>
    <w:rsid w:val="00AE319F"/>
    <w:rsid w:val="00AF4F34"/>
    <w:rsid w:val="00BA3E2E"/>
    <w:rsid w:val="00BA4A9D"/>
    <w:rsid w:val="00BC0489"/>
    <w:rsid w:val="00BC4351"/>
    <w:rsid w:val="00BE4B0E"/>
    <w:rsid w:val="00C470F8"/>
    <w:rsid w:val="00CA25DF"/>
    <w:rsid w:val="00CF792A"/>
    <w:rsid w:val="00D16B8D"/>
    <w:rsid w:val="00E11931"/>
    <w:rsid w:val="00EA2242"/>
    <w:rsid w:val="00F22334"/>
    <w:rsid w:val="00F7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349</Words>
  <Characters>1995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44</cp:revision>
  <dcterms:created xsi:type="dcterms:W3CDTF">2026-01-05T11:13:00Z</dcterms:created>
  <dcterms:modified xsi:type="dcterms:W3CDTF">2026-03-04T10:27:00Z</dcterms:modified>
</cp:coreProperties>
</file>