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92" w:type="dxa"/>
        <w:tblInd w:w="-1694" w:type="dxa"/>
        <w:shd w:val="clear" w:color="auto" w:fill="F8FAFF"/>
        <w:tblLook w:val="0000" w:firstRow="0" w:lastRow="0" w:firstColumn="0" w:lastColumn="0" w:noHBand="0" w:noVBand="0"/>
      </w:tblPr>
      <w:tblGrid>
        <w:gridCol w:w="3964"/>
        <w:gridCol w:w="3964"/>
        <w:gridCol w:w="3964"/>
      </w:tblGrid>
      <w:tr w:rsidR="00A11290" w14:paraId="2D4D04DA" w14:textId="77777777" w:rsidTr="00BC4351">
        <w:trPr>
          <w:trHeight w:val="959"/>
        </w:trPr>
        <w:tc>
          <w:tcPr>
            <w:tcW w:w="3964" w:type="dxa"/>
            <w:shd w:val="clear" w:color="auto" w:fill="F8FAFF"/>
          </w:tcPr>
          <w:p w14:paraId="59BA5E9F" w14:textId="7B4BF3A0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</w:p>
          <w:p w14:paraId="472A340E" w14:textId="2E6C312D" w:rsidR="00BC4351" w:rsidRDefault="00BC4351" w:rsidP="00443624">
            <w:pPr>
              <w:pStyle w:val="a3"/>
              <w:ind w:left="413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7A755FB" wp14:editId="399A2E5D">
                  <wp:extent cx="1062990" cy="215181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10" cy="221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shd w:val="clear" w:color="auto" w:fill="F8FAFF"/>
          </w:tcPr>
          <w:p w14:paraId="4C8C1C60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</w:pPr>
          </w:p>
          <w:p w14:paraId="391BE0BE" w14:textId="6AF177C1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7C6AB91" wp14:editId="2BB0C679">
                  <wp:extent cx="321036" cy="162560"/>
                  <wp:effectExtent l="0" t="0" r="317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72" cy="16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757"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  <w:t>+375 29 688 94 54</w:t>
            </w:r>
          </w:p>
        </w:tc>
        <w:tc>
          <w:tcPr>
            <w:tcW w:w="3964" w:type="dxa"/>
            <w:shd w:val="clear" w:color="auto" w:fill="F8FAFF"/>
          </w:tcPr>
          <w:p w14:paraId="6F2FB44E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</w:p>
          <w:p w14:paraId="28C87569" w14:textId="3F3D5628" w:rsidR="00A11290" w:rsidRDefault="000C6EB1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hyperlink r:id="rId9" w:history="1">
              <w:r w:rsidR="00BC4351" w:rsidRPr="00CF48FA"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val="ru-RU"/>
                </w:rPr>
                <w:t>info@cabeltorg.by</w:t>
              </w:r>
            </w:hyperlink>
          </w:p>
        </w:tc>
      </w:tr>
    </w:tbl>
    <w:p w14:paraId="77BCF5D8" w14:textId="1AAF5822" w:rsidR="00AE319F" w:rsidRPr="002A7CA5" w:rsidRDefault="00AE319F" w:rsidP="00A11290">
      <w:pPr>
        <w:spacing w:after="0"/>
        <w:ind w:left="1701" w:hanging="1701"/>
        <w:rPr>
          <w:rFonts w:ascii="Arial" w:hAnsi="Arial" w:cs="Arial"/>
          <w:sz w:val="24"/>
          <w:szCs w:val="24"/>
        </w:rPr>
      </w:pPr>
    </w:p>
    <w:p w14:paraId="00C4EF37" w14:textId="0B5450AC" w:rsidR="00570DE6" w:rsidRDefault="00EA2A53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  <w:r w:rsidRPr="00EA2A53">
        <w:rPr>
          <w:rFonts w:ascii="Arial" w:hAnsi="Arial" w:cs="Arial"/>
          <w:b/>
          <w:bCs/>
          <w:sz w:val="24"/>
          <w:szCs w:val="24"/>
        </w:rPr>
        <w:t>Кабель CabelTorg GYXTS 16F (SM) волоконно-оптический — одномодовый</w:t>
      </w:r>
    </w:p>
    <w:p w14:paraId="3CA7871D" w14:textId="77777777" w:rsidR="00EA2A53" w:rsidRDefault="00EA2A53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</w:p>
    <w:p w14:paraId="3749A702" w14:textId="0D3F83A1" w:rsidR="002A7CA5" w:rsidRPr="00BC0489" w:rsidRDefault="00455805" w:rsidP="00216974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455805">
        <w:rPr>
          <w:rFonts w:ascii="Arial" w:hAnsi="Arial" w:cs="Arial"/>
          <w:sz w:val="24"/>
          <w:szCs w:val="24"/>
        </w:rPr>
        <w:t xml:space="preserve">Одномодовый </w:t>
      </w:r>
      <w:r w:rsidR="00EA2A53">
        <w:rPr>
          <w:rFonts w:ascii="Arial" w:hAnsi="Arial" w:cs="Arial"/>
          <w:sz w:val="24"/>
          <w:szCs w:val="24"/>
          <w:lang w:val="ru-RU"/>
        </w:rPr>
        <w:t>16</w:t>
      </w:r>
      <w:r w:rsidRPr="00455805">
        <w:rPr>
          <w:rFonts w:ascii="Arial" w:hAnsi="Arial" w:cs="Arial"/>
          <w:sz w:val="24"/>
          <w:szCs w:val="24"/>
        </w:rPr>
        <w:t>-</w:t>
      </w:r>
      <w:r w:rsidR="00EA2A53">
        <w:rPr>
          <w:rFonts w:ascii="Arial" w:hAnsi="Arial" w:cs="Arial"/>
          <w:sz w:val="24"/>
          <w:szCs w:val="24"/>
          <w:lang w:val="ru-RU"/>
        </w:rPr>
        <w:t>т</w:t>
      </w:r>
      <w:r w:rsidRPr="00455805">
        <w:rPr>
          <w:rFonts w:ascii="Arial" w:hAnsi="Arial" w:cs="Arial"/>
          <w:sz w:val="24"/>
          <w:szCs w:val="24"/>
        </w:rPr>
        <w:t xml:space="preserve">и волоконный кабель с центральной трубкой. Тип оптического волокна G.652D (Fujikura). Центральный модуль заполнен гидрофобным гелем. </w:t>
      </w:r>
      <w:r w:rsidR="00767912" w:rsidRPr="00767912">
        <w:rPr>
          <w:rFonts w:ascii="Arial" w:hAnsi="Arial" w:cs="Arial"/>
          <w:sz w:val="24"/>
          <w:szCs w:val="24"/>
        </w:rPr>
        <w:t>Бронированный стальной проволокой и стальной лентой</w:t>
      </w:r>
      <w:r w:rsidRPr="00455805">
        <w:rPr>
          <w:rFonts w:ascii="Arial" w:hAnsi="Arial" w:cs="Arial"/>
          <w:sz w:val="24"/>
          <w:szCs w:val="24"/>
        </w:rPr>
        <w:t>. Внешняя оболочка: полимер высокой прочности. Предназначен для прокладки: во всех категориях грунтов, в т. ч. зараженных грызунами, в кабельной канализации, блоках, трубах, по эстакадам и мостам. Также допускается прокладывать кабель в зданиях, туннелях и коллекторах.</w:t>
      </w:r>
      <w:r w:rsidR="00216974">
        <w:rPr>
          <w:rFonts w:ascii="Arial" w:hAnsi="Arial" w:cs="Arial"/>
          <w:sz w:val="24"/>
          <w:szCs w:val="24"/>
        </w:rPr>
        <w:br/>
      </w:r>
      <w:r w:rsidR="00216974">
        <w:rPr>
          <w:rFonts w:ascii="Arial" w:hAnsi="Arial" w:cs="Arial"/>
          <w:sz w:val="24"/>
          <w:szCs w:val="24"/>
        </w:rPr>
        <w:br/>
      </w:r>
    </w:p>
    <w:tbl>
      <w:tblPr>
        <w:tblStyle w:val="a9"/>
        <w:tblW w:w="10910" w:type="dxa"/>
        <w:tblInd w:w="-1134" w:type="dxa"/>
        <w:tblLook w:val="04A0" w:firstRow="1" w:lastRow="0" w:firstColumn="1" w:lastColumn="0" w:noHBand="0" w:noVBand="1"/>
      </w:tblPr>
      <w:tblGrid>
        <w:gridCol w:w="4672"/>
        <w:gridCol w:w="6238"/>
      </w:tblGrid>
      <w:tr w:rsidR="00BC0489" w:rsidRPr="00BC0489" w14:paraId="2866AA67" w14:textId="77777777" w:rsidTr="005759F4">
        <w:tc>
          <w:tcPr>
            <w:tcW w:w="4672" w:type="dxa"/>
            <w:shd w:val="clear" w:color="auto" w:fill="F8FAFF"/>
          </w:tcPr>
          <w:p w14:paraId="0AE293AB" w14:textId="6D20341C" w:rsidR="00BC0489" w:rsidRPr="005759F4" w:rsidRDefault="00455805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Тип оптического кабеля</w:t>
            </w:r>
          </w:p>
        </w:tc>
        <w:tc>
          <w:tcPr>
            <w:tcW w:w="6238" w:type="dxa"/>
          </w:tcPr>
          <w:p w14:paraId="3147BE92" w14:textId="100D35D6" w:rsidR="00BC0489" w:rsidRPr="00621591" w:rsidRDefault="00455805" w:rsidP="002A7CA5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</w:pPr>
            <w:r w:rsidRPr="00455805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В грунт</w:t>
            </w:r>
            <w:r w:rsidR="00621591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, в канализацию</w:t>
            </w:r>
          </w:p>
        </w:tc>
      </w:tr>
      <w:tr w:rsidR="00216974" w:rsidRPr="00BC0489" w14:paraId="63266755" w14:textId="77777777" w:rsidTr="005759F4">
        <w:tc>
          <w:tcPr>
            <w:tcW w:w="4672" w:type="dxa"/>
            <w:shd w:val="clear" w:color="auto" w:fill="F8FAFF"/>
          </w:tcPr>
          <w:p w14:paraId="2911C963" w14:textId="640E6378" w:rsidR="00216974" w:rsidRPr="0021697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Количество волокон</w:t>
            </w:r>
          </w:p>
        </w:tc>
        <w:tc>
          <w:tcPr>
            <w:tcW w:w="6238" w:type="dxa"/>
          </w:tcPr>
          <w:p w14:paraId="2A67975C" w14:textId="3DE07C42" w:rsidR="00570DE6" w:rsidRPr="00570DE6" w:rsidRDefault="00EA2A53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16</w:t>
            </w:r>
          </w:p>
        </w:tc>
      </w:tr>
      <w:tr w:rsidR="00216974" w:rsidRPr="00BC0489" w14:paraId="00485A69" w14:textId="77777777" w:rsidTr="005759F4">
        <w:tc>
          <w:tcPr>
            <w:tcW w:w="4672" w:type="dxa"/>
            <w:shd w:val="clear" w:color="auto" w:fill="F8FAFF"/>
          </w:tcPr>
          <w:p w14:paraId="47D9F439" w14:textId="197614C4" w:rsidR="00216974" w:rsidRPr="00BB05B5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Тип волокна</w:t>
            </w:r>
          </w:p>
        </w:tc>
        <w:tc>
          <w:tcPr>
            <w:tcW w:w="6238" w:type="dxa"/>
          </w:tcPr>
          <w:p w14:paraId="0F7B17AF" w14:textId="201B11C1" w:rsidR="00216974" w:rsidRPr="00455805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SM (G.652.D)</w:t>
            </w:r>
            <w:r w:rsidR="009C1FB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C1FB5" w:rsidRPr="0055341A">
              <w:rPr>
                <w:rFonts w:ascii="Arial" w:hAnsi="Arial" w:cs="Arial"/>
                <w:sz w:val="24"/>
                <w:szCs w:val="24"/>
                <w:lang w:val="ru-RU"/>
              </w:rPr>
              <w:t>OS2</w:t>
            </w:r>
          </w:p>
        </w:tc>
      </w:tr>
      <w:tr w:rsidR="00216974" w:rsidRPr="00BC0489" w14:paraId="374565B9" w14:textId="77777777" w:rsidTr="005759F4">
        <w:tc>
          <w:tcPr>
            <w:tcW w:w="4672" w:type="dxa"/>
            <w:shd w:val="clear" w:color="auto" w:fill="F8FAFF"/>
          </w:tcPr>
          <w:p w14:paraId="6A3A24D0" w14:textId="531E6EA2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Типовое затухание</w:t>
            </w:r>
          </w:p>
        </w:tc>
        <w:tc>
          <w:tcPr>
            <w:tcW w:w="6238" w:type="dxa"/>
          </w:tcPr>
          <w:p w14:paraId="53A3356C" w14:textId="51872D51" w:rsidR="00216974" w:rsidRPr="00BB05B5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5805">
              <w:rPr>
                <w:rFonts w:ascii="Cambria Math" w:hAnsi="Cambria Math" w:cs="Cambria Math"/>
                <w:sz w:val="24"/>
                <w:szCs w:val="24"/>
                <w:lang w:val="ru-RU"/>
              </w:rPr>
              <w:t>≦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 xml:space="preserve">32 (1310 нм) / </w:t>
            </w:r>
            <w:r w:rsidRPr="00455805">
              <w:rPr>
                <w:rFonts w:ascii="Cambria Math" w:hAnsi="Cambria Math" w:cs="Cambria Math"/>
                <w:sz w:val="24"/>
                <w:szCs w:val="24"/>
                <w:lang w:val="ru-RU"/>
              </w:rPr>
              <w:t>≦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18 (1550 нм) дБ/км</w:t>
            </w:r>
          </w:p>
        </w:tc>
      </w:tr>
      <w:tr w:rsidR="00216974" w:rsidRPr="00BC0489" w14:paraId="76A09BEA" w14:textId="77777777" w:rsidTr="005759F4">
        <w:tc>
          <w:tcPr>
            <w:tcW w:w="4672" w:type="dxa"/>
            <w:shd w:val="clear" w:color="auto" w:fill="F8FAFF"/>
          </w:tcPr>
          <w:p w14:paraId="72C12CB5" w14:textId="0EC5F5D5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Стойкость к растяжению</w:t>
            </w:r>
          </w:p>
        </w:tc>
        <w:tc>
          <w:tcPr>
            <w:tcW w:w="6238" w:type="dxa"/>
          </w:tcPr>
          <w:p w14:paraId="77DD0F4B" w14:textId="7803A7B3" w:rsidR="00216974" w:rsidRPr="00BB05B5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455805">
              <w:rPr>
                <w:rFonts w:ascii="Arial" w:hAnsi="Arial" w:cs="Arial"/>
                <w:sz w:val="24"/>
                <w:szCs w:val="24"/>
              </w:rPr>
              <w:t xml:space="preserve"> кН</w:t>
            </w:r>
          </w:p>
        </w:tc>
      </w:tr>
      <w:tr w:rsidR="00216974" w:rsidRPr="00BC0489" w14:paraId="06FB234B" w14:textId="77777777" w:rsidTr="005759F4">
        <w:tc>
          <w:tcPr>
            <w:tcW w:w="4672" w:type="dxa"/>
            <w:shd w:val="clear" w:color="auto" w:fill="F8FAFF"/>
          </w:tcPr>
          <w:p w14:paraId="34A9A300" w14:textId="7D27EAC6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b/>
                <w:bCs/>
                <w:sz w:val="24"/>
                <w:szCs w:val="24"/>
              </w:rPr>
              <w:t>Броня</w:t>
            </w:r>
          </w:p>
        </w:tc>
        <w:tc>
          <w:tcPr>
            <w:tcW w:w="6238" w:type="dxa"/>
          </w:tcPr>
          <w:p w14:paraId="6ADEF8C9" w14:textId="05BBD231" w:rsidR="00216974" w:rsidRPr="00A11FCE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sz w:val="24"/>
                <w:szCs w:val="24"/>
              </w:rPr>
              <w:t>Cтальная проволока</w:t>
            </w:r>
            <w:r w:rsidR="00767912">
              <w:rPr>
                <w:rFonts w:ascii="Arial" w:hAnsi="Arial" w:cs="Arial"/>
                <w:sz w:val="24"/>
                <w:szCs w:val="24"/>
                <w:lang w:val="ru-RU"/>
              </w:rPr>
              <w:t xml:space="preserve"> и стальная лента</w:t>
            </w:r>
            <w:r w:rsidRPr="00216974">
              <w:rPr>
                <w:rFonts w:ascii="Arial" w:hAnsi="Arial" w:cs="Arial"/>
                <w:sz w:val="24"/>
                <w:szCs w:val="24"/>
              </w:rPr>
              <w:t>, защищает от грызунов и влаги</w:t>
            </w:r>
          </w:p>
        </w:tc>
      </w:tr>
      <w:tr w:rsidR="00216974" w:rsidRPr="00BC0489" w14:paraId="22A85EF3" w14:textId="77777777" w:rsidTr="005759F4">
        <w:tc>
          <w:tcPr>
            <w:tcW w:w="4672" w:type="dxa"/>
            <w:shd w:val="clear" w:color="auto" w:fill="F8FAFF"/>
          </w:tcPr>
          <w:p w14:paraId="4E27F8F0" w14:textId="165C2B21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Диаметр силового элемента</w:t>
            </w:r>
          </w:p>
        </w:tc>
        <w:tc>
          <w:tcPr>
            <w:tcW w:w="6238" w:type="dxa"/>
          </w:tcPr>
          <w:p w14:paraId="6E85EB7F" w14:textId="40BC642F" w:rsidR="00216974" w:rsidRPr="00455805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sz w:val="24"/>
                <w:szCs w:val="24"/>
              </w:rPr>
              <w:t>1,0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мм</w:t>
            </w:r>
          </w:p>
        </w:tc>
      </w:tr>
      <w:tr w:rsidR="00216974" w:rsidRPr="00BC0489" w14:paraId="51CB8B7B" w14:textId="77777777" w:rsidTr="005759F4">
        <w:tc>
          <w:tcPr>
            <w:tcW w:w="4672" w:type="dxa"/>
            <w:shd w:val="clear" w:color="auto" w:fill="F8FAFF"/>
          </w:tcPr>
          <w:p w14:paraId="304F54D7" w14:textId="54BD8116" w:rsidR="00216974" w:rsidRPr="0021697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Конструкция</w:t>
            </w:r>
          </w:p>
        </w:tc>
        <w:tc>
          <w:tcPr>
            <w:tcW w:w="6238" w:type="dxa"/>
          </w:tcPr>
          <w:p w14:paraId="6E76774C" w14:textId="399FA01A" w:rsidR="00216974" w:rsidRPr="00216974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sz w:val="24"/>
                <w:szCs w:val="24"/>
                <w:lang w:val="ru-RU"/>
              </w:rPr>
              <w:t>Центральная трубка содержит волокна в геле, окружена броней и внешней оболочкой</w:t>
            </w:r>
          </w:p>
        </w:tc>
      </w:tr>
      <w:tr w:rsidR="00216974" w:rsidRPr="00BC0489" w14:paraId="4C885425" w14:textId="77777777" w:rsidTr="005759F4">
        <w:tc>
          <w:tcPr>
            <w:tcW w:w="4672" w:type="dxa"/>
            <w:shd w:val="clear" w:color="auto" w:fill="F8FAFF"/>
          </w:tcPr>
          <w:p w14:paraId="51119976" w14:textId="4690E645" w:rsidR="00216974" w:rsidRPr="0021697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Заполнение</w:t>
            </w:r>
          </w:p>
        </w:tc>
        <w:tc>
          <w:tcPr>
            <w:tcW w:w="6238" w:type="dxa"/>
          </w:tcPr>
          <w:p w14:paraId="2B3933E3" w14:textId="421D5DC7" w:rsidR="00216974" w:rsidRPr="00216974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sz w:val="24"/>
                <w:szCs w:val="24"/>
                <w:lang w:val="ru-RU"/>
              </w:rPr>
              <w:t>Центральный модуль заполнен гидрофобным гелем для водостойкости</w:t>
            </w:r>
          </w:p>
        </w:tc>
      </w:tr>
      <w:tr w:rsidR="00216974" w:rsidRPr="00BC0489" w14:paraId="1873E300" w14:textId="77777777" w:rsidTr="005759F4">
        <w:tc>
          <w:tcPr>
            <w:tcW w:w="4672" w:type="dxa"/>
            <w:shd w:val="clear" w:color="auto" w:fill="F8FAFF"/>
          </w:tcPr>
          <w:p w14:paraId="4D043F1D" w14:textId="6E85042B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Материал оболочки</w:t>
            </w:r>
          </w:p>
        </w:tc>
        <w:tc>
          <w:tcPr>
            <w:tcW w:w="6238" w:type="dxa"/>
          </w:tcPr>
          <w:p w14:paraId="36F60D95" w14:textId="57098DAE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PE</w:t>
            </w:r>
          </w:p>
        </w:tc>
      </w:tr>
      <w:tr w:rsidR="004E5708" w:rsidRPr="00BC0489" w14:paraId="3E22B674" w14:textId="77777777" w:rsidTr="005759F4">
        <w:tc>
          <w:tcPr>
            <w:tcW w:w="4672" w:type="dxa"/>
            <w:shd w:val="clear" w:color="auto" w:fill="F8FAFF"/>
          </w:tcPr>
          <w:p w14:paraId="5D31AB42" w14:textId="58579C98" w:rsidR="004E5708" w:rsidRPr="004E5708" w:rsidRDefault="004E5708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Диаметр кабеля</w:t>
            </w:r>
          </w:p>
        </w:tc>
        <w:tc>
          <w:tcPr>
            <w:tcW w:w="6238" w:type="dxa"/>
          </w:tcPr>
          <w:p w14:paraId="5583D8D8" w14:textId="7C1F12F4" w:rsidR="004E5708" w:rsidRPr="004E5708" w:rsidRDefault="004E5708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 мм</w:t>
            </w:r>
          </w:p>
        </w:tc>
      </w:tr>
      <w:tr w:rsidR="00216974" w:rsidRPr="00BC0489" w14:paraId="2C7DE3B3" w14:textId="77777777" w:rsidTr="005759F4">
        <w:tc>
          <w:tcPr>
            <w:tcW w:w="4672" w:type="dxa"/>
            <w:shd w:val="clear" w:color="auto" w:fill="F8FAFF"/>
          </w:tcPr>
          <w:p w14:paraId="30D8309F" w14:textId="3C7C6444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Цвет оболочки</w:t>
            </w:r>
          </w:p>
        </w:tc>
        <w:tc>
          <w:tcPr>
            <w:tcW w:w="6238" w:type="dxa"/>
          </w:tcPr>
          <w:p w14:paraId="70CE1163" w14:textId="520DC8D0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Черный</w:t>
            </w:r>
          </w:p>
        </w:tc>
      </w:tr>
      <w:tr w:rsidR="00216974" w:rsidRPr="00BC0489" w14:paraId="4CA0B851" w14:textId="77777777" w:rsidTr="005759F4">
        <w:tc>
          <w:tcPr>
            <w:tcW w:w="4672" w:type="dxa"/>
            <w:shd w:val="clear" w:color="auto" w:fill="F8FAFF"/>
          </w:tcPr>
          <w:p w14:paraId="749510AF" w14:textId="68A03377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Температура монтажа</w:t>
            </w:r>
          </w:p>
        </w:tc>
        <w:tc>
          <w:tcPr>
            <w:tcW w:w="6238" w:type="dxa"/>
          </w:tcPr>
          <w:p w14:paraId="15ADEE6E" w14:textId="2F83A6BB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от -30 до 70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55805">
              <w:rPr>
                <w:rFonts w:ascii="Arial" w:hAnsi="Arial" w:cs="Arial"/>
                <w:sz w:val="24"/>
                <w:szCs w:val="24"/>
              </w:rPr>
              <w:t>°C</w:t>
            </w:r>
          </w:p>
        </w:tc>
      </w:tr>
      <w:tr w:rsidR="00216974" w:rsidRPr="00BC0489" w14:paraId="30FEE9E3" w14:textId="77777777" w:rsidTr="005759F4">
        <w:tc>
          <w:tcPr>
            <w:tcW w:w="4672" w:type="dxa"/>
            <w:shd w:val="clear" w:color="auto" w:fill="F8FAFF"/>
          </w:tcPr>
          <w:p w14:paraId="4CCBEAC5" w14:textId="7684C7AE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Температура хранения</w:t>
            </w:r>
          </w:p>
        </w:tc>
        <w:tc>
          <w:tcPr>
            <w:tcW w:w="6238" w:type="dxa"/>
          </w:tcPr>
          <w:p w14:paraId="45FA5E42" w14:textId="43B51503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от -30 до 50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55805">
              <w:rPr>
                <w:rFonts w:ascii="Arial" w:hAnsi="Arial" w:cs="Arial"/>
                <w:sz w:val="24"/>
                <w:szCs w:val="24"/>
              </w:rPr>
              <w:t>°C</w:t>
            </w:r>
          </w:p>
        </w:tc>
      </w:tr>
      <w:tr w:rsidR="00216974" w:rsidRPr="00BC0489" w14:paraId="098B571C" w14:textId="77777777" w:rsidTr="005759F4">
        <w:tc>
          <w:tcPr>
            <w:tcW w:w="4672" w:type="dxa"/>
            <w:shd w:val="clear" w:color="auto" w:fill="F8FAFF"/>
          </w:tcPr>
          <w:p w14:paraId="3E5F701F" w14:textId="4B4A4A8F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Температура эксплуатации</w:t>
            </w:r>
          </w:p>
        </w:tc>
        <w:tc>
          <w:tcPr>
            <w:tcW w:w="6238" w:type="dxa"/>
          </w:tcPr>
          <w:p w14:paraId="6E5D3A1D" w14:textId="1E5FC868" w:rsidR="00216974" w:rsidRPr="00455805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от -50 до 70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55805">
              <w:rPr>
                <w:rFonts w:ascii="Arial" w:hAnsi="Arial" w:cs="Arial"/>
                <w:sz w:val="24"/>
                <w:szCs w:val="24"/>
              </w:rPr>
              <w:t>°C</w:t>
            </w:r>
          </w:p>
        </w:tc>
      </w:tr>
    </w:tbl>
    <w:p w14:paraId="32D28237" w14:textId="21BDBC1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  <w:lang w:val="ru-RU"/>
        </w:rPr>
      </w:pPr>
      <w:r>
        <w:rPr>
          <w:color w:val="423E48"/>
          <w:sz w:val="27"/>
          <w:szCs w:val="27"/>
        </w:rPr>
        <w:br/>
      </w:r>
      <w:r w:rsidRPr="000F108E">
        <w:rPr>
          <w:rFonts w:ascii="Arial" w:hAnsi="Arial" w:cs="Arial"/>
          <w:color w:val="423E48"/>
        </w:rPr>
        <w:t>Для консультации и подбора продукции мы всегда на связи удобным для вас образом</w:t>
      </w:r>
      <w:r>
        <w:rPr>
          <w:rFonts w:ascii="Arial" w:hAnsi="Arial" w:cs="Arial"/>
          <w:color w:val="423E48"/>
          <w:lang w:val="ru-RU"/>
        </w:rPr>
        <w:t>:</w:t>
      </w:r>
    </w:p>
    <w:p w14:paraId="50DA3DF6" w14:textId="38E541F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  <w:bdr w:val="none" w:sz="0" w:space="0" w:color="auto" w:frame="1"/>
        </w:rPr>
        <w:t>по почте: </w:t>
      </w:r>
      <w:hyperlink r:id="rId10" w:tgtFrame="_blank" w:history="1">
        <w:r w:rsidRPr="000F108E">
          <w:rPr>
            <w:rStyle w:val="a7"/>
            <w:rFonts w:ascii="Arial" w:hAnsi="Arial" w:cs="Arial"/>
            <w:color w:val="4275D8"/>
            <w:bdr w:val="none" w:sz="0" w:space="0" w:color="auto" w:frame="1"/>
            <w:shd w:val="clear" w:color="auto" w:fill="F8FAFF"/>
          </w:rPr>
          <w:t>info@cabeltorg.by</w:t>
        </w:r>
      </w:hyperlink>
    </w:p>
    <w:p w14:paraId="5F87F93B" w14:textId="77777777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</w:rPr>
        <w:t>по телефону: </w:t>
      </w:r>
      <w:hyperlink r:id="rId11" w:tgtFrame="_blank" w:history="1">
        <w:r w:rsidRPr="000F108E">
          <w:rPr>
            <w:rStyle w:val="ab"/>
            <w:rFonts w:ascii="Arial" w:hAnsi="Arial" w:cs="Arial"/>
            <w:color w:val="333E48"/>
            <w:bdr w:val="none" w:sz="0" w:space="0" w:color="auto" w:frame="1"/>
          </w:rPr>
          <w:t>+375 (29) 688-94-54</w:t>
        </w:r>
      </w:hyperlink>
      <w:r w:rsidRPr="000F108E">
        <w:rPr>
          <w:rFonts w:ascii="Arial" w:hAnsi="Arial" w:cs="Arial"/>
          <w:color w:val="423E48"/>
        </w:rPr>
        <w:t> </w:t>
      </w:r>
      <w:r w:rsidRPr="000F108E">
        <w:rPr>
          <w:rFonts w:ascii="Arial" w:hAnsi="Arial" w:cs="Arial"/>
          <w:b/>
          <w:bCs/>
          <w:color w:val="423E48"/>
        </w:rPr>
        <w:t>(Viber, Telegram)</w:t>
      </w:r>
    </w:p>
    <w:p w14:paraId="011BACC8" w14:textId="434CBCC0" w:rsidR="00CA25DF" w:rsidRPr="00F70325" w:rsidRDefault="00CA25DF" w:rsidP="00CA25DF">
      <w:pPr>
        <w:spacing w:after="0"/>
        <w:ind w:left="-1134"/>
        <w:rPr>
          <w:rFonts w:ascii="Arial" w:hAnsi="Arial" w:cs="Arial"/>
          <w:sz w:val="24"/>
          <w:szCs w:val="24"/>
        </w:rPr>
      </w:pPr>
    </w:p>
    <w:sectPr w:rsidR="00CA25DF" w:rsidRPr="00F70325" w:rsidSect="00A8607E">
      <w:pgSz w:w="11906" w:h="16838"/>
      <w:pgMar w:top="0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1AC12" w14:textId="77777777" w:rsidR="000C6EB1" w:rsidRDefault="000C6EB1" w:rsidP="00844757">
      <w:pPr>
        <w:spacing w:after="0" w:line="240" w:lineRule="auto"/>
      </w:pPr>
      <w:r>
        <w:separator/>
      </w:r>
    </w:p>
  </w:endnote>
  <w:endnote w:type="continuationSeparator" w:id="0">
    <w:p w14:paraId="2CC3874F" w14:textId="77777777" w:rsidR="000C6EB1" w:rsidRDefault="000C6EB1" w:rsidP="0084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368A1" w14:textId="77777777" w:rsidR="000C6EB1" w:rsidRDefault="000C6EB1" w:rsidP="00844757">
      <w:pPr>
        <w:spacing w:after="0" w:line="240" w:lineRule="auto"/>
      </w:pPr>
      <w:r>
        <w:separator/>
      </w:r>
    </w:p>
  </w:footnote>
  <w:footnote w:type="continuationSeparator" w:id="0">
    <w:p w14:paraId="4487B384" w14:textId="77777777" w:rsidR="000C6EB1" w:rsidRDefault="000C6EB1" w:rsidP="0084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VoZ+svqOcANzvjXe/FLe/Zwh4f0n3q2rTv7amQ6tgrDv8FbeD5rR08ui9ezfog4aJeKLqjYDBe5MSaIx48tecA==" w:salt="YDKl9fyppl70/dyk5vFZ5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D"/>
    <w:rsid w:val="0003516F"/>
    <w:rsid w:val="000B6277"/>
    <w:rsid w:val="000C6EB1"/>
    <w:rsid w:val="000F108E"/>
    <w:rsid w:val="001C02C6"/>
    <w:rsid w:val="00216974"/>
    <w:rsid w:val="002A7CA5"/>
    <w:rsid w:val="002B3680"/>
    <w:rsid w:val="002B6E84"/>
    <w:rsid w:val="002E2D80"/>
    <w:rsid w:val="0030033D"/>
    <w:rsid w:val="0030656C"/>
    <w:rsid w:val="00312819"/>
    <w:rsid w:val="003B3C66"/>
    <w:rsid w:val="003D7DCE"/>
    <w:rsid w:val="00443624"/>
    <w:rsid w:val="00455805"/>
    <w:rsid w:val="00482ED9"/>
    <w:rsid w:val="004C2E5F"/>
    <w:rsid w:val="004D0661"/>
    <w:rsid w:val="004E5708"/>
    <w:rsid w:val="0051277F"/>
    <w:rsid w:val="00531CAD"/>
    <w:rsid w:val="00570DE6"/>
    <w:rsid w:val="005759F4"/>
    <w:rsid w:val="005F0131"/>
    <w:rsid w:val="00621591"/>
    <w:rsid w:val="006C384B"/>
    <w:rsid w:val="006D3F2E"/>
    <w:rsid w:val="00736C69"/>
    <w:rsid w:val="00767912"/>
    <w:rsid w:val="007924A1"/>
    <w:rsid w:val="008229ED"/>
    <w:rsid w:val="00844757"/>
    <w:rsid w:val="00873132"/>
    <w:rsid w:val="0094541A"/>
    <w:rsid w:val="00957A3C"/>
    <w:rsid w:val="009725C4"/>
    <w:rsid w:val="009765A1"/>
    <w:rsid w:val="009C1FB5"/>
    <w:rsid w:val="00A11290"/>
    <w:rsid w:val="00A11FCE"/>
    <w:rsid w:val="00A509A2"/>
    <w:rsid w:val="00A61E13"/>
    <w:rsid w:val="00A8607E"/>
    <w:rsid w:val="00AE045E"/>
    <w:rsid w:val="00AE319F"/>
    <w:rsid w:val="00AF4F34"/>
    <w:rsid w:val="00AF7427"/>
    <w:rsid w:val="00B33C1F"/>
    <w:rsid w:val="00B3770D"/>
    <w:rsid w:val="00B625A9"/>
    <w:rsid w:val="00B7414C"/>
    <w:rsid w:val="00BA4A9D"/>
    <w:rsid w:val="00BB05B5"/>
    <w:rsid w:val="00BC0489"/>
    <w:rsid w:val="00BC4351"/>
    <w:rsid w:val="00BE2FB8"/>
    <w:rsid w:val="00BE4B0E"/>
    <w:rsid w:val="00C96A5C"/>
    <w:rsid w:val="00CA25DF"/>
    <w:rsid w:val="00D16B8D"/>
    <w:rsid w:val="00D4766E"/>
    <w:rsid w:val="00E11931"/>
    <w:rsid w:val="00E64DD7"/>
    <w:rsid w:val="00EA2242"/>
    <w:rsid w:val="00EA2A53"/>
    <w:rsid w:val="00EB3B6D"/>
    <w:rsid w:val="00F70325"/>
    <w:rsid w:val="00F97C60"/>
    <w:rsid w:val="00FC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2545"/>
  <w15:chartTrackingRefBased/>
  <w15:docId w15:val="{F1F9ABA2-4C5D-4A85-8B10-88C0BA1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57"/>
  </w:style>
  <w:style w:type="paragraph" w:styleId="a5">
    <w:name w:val="footer"/>
    <w:basedOn w:val="a"/>
    <w:link w:val="a6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57"/>
  </w:style>
  <w:style w:type="character" w:styleId="a7">
    <w:name w:val="Hyperlink"/>
    <w:basedOn w:val="a0"/>
    <w:uiPriority w:val="99"/>
    <w:unhideWhenUsed/>
    <w:rsid w:val="008447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475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4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F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b">
    <w:name w:val="Strong"/>
    <w:basedOn w:val="a0"/>
    <w:uiPriority w:val="22"/>
    <w:qFormat/>
    <w:rsid w:val="000F1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+37529688945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abeltor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bel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A9D8-F091-40D6-8CAE-6FCD11A6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228</Words>
  <Characters>1306</Characters>
  <Application>Microsoft Office Word</Application>
  <DocSecurity>8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tff900@gmail.com</dc:creator>
  <cp:keywords/>
  <dc:description/>
  <cp:lastModifiedBy>tff900@gmail.com</cp:lastModifiedBy>
  <cp:revision>57</cp:revision>
  <dcterms:created xsi:type="dcterms:W3CDTF">2026-01-05T11:13:00Z</dcterms:created>
  <dcterms:modified xsi:type="dcterms:W3CDTF">2026-03-03T06:18:00Z</dcterms:modified>
</cp:coreProperties>
</file>